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CBE399" w14:textId="6AF26AFD" w:rsidR="00ED03AC" w:rsidRDefault="00C019E7" w:rsidP="00347FB9">
      <w:pPr>
        <w:pStyle w:val="Kop3"/>
        <w:spacing w:line="360" w:lineRule="auto"/>
        <w:rPr>
          <w:color w:val="auto"/>
          <w:sz w:val="72"/>
          <w:szCs w:val="72"/>
        </w:rPr>
      </w:pPr>
      <w:bookmarkStart w:id="0" w:name="_Toc163564371"/>
      <w:bookmarkStart w:id="1" w:name="_Toc208429712"/>
      <w:bookmarkStart w:id="2" w:name="_Toc38192996"/>
      <w:bookmarkStart w:id="3" w:name="_Toc80694072"/>
      <w:r w:rsidRPr="008E6848">
        <w:rPr>
          <w:noProof/>
          <w:color w:val="auto"/>
          <w:sz w:val="72"/>
          <w:szCs w:val="72"/>
        </w:rPr>
        <w:drawing>
          <wp:anchor distT="0" distB="0" distL="114300" distR="114300" simplePos="0" relativeHeight="251658240" behindDoc="1" locked="0" layoutInCell="1" allowOverlap="1" wp14:anchorId="6E2D6980" wp14:editId="0A71F397">
            <wp:simplePos x="0" y="0"/>
            <wp:positionH relativeFrom="column">
              <wp:posOffset>-2540212</wp:posOffset>
            </wp:positionH>
            <wp:positionV relativeFrom="paragraph">
              <wp:posOffset>-876300</wp:posOffset>
            </wp:positionV>
            <wp:extent cx="11143105" cy="3336053"/>
            <wp:effectExtent l="0" t="0" r="0" b="4445"/>
            <wp:wrapNone/>
            <wp:docPr id="479376839" name="Afbeelding 1" descr="Afbeelding met kleding, schoeisel,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76839" name="Afbeelding 1" descr="Afbeelding met kleding, schoeisel, tekst, persoon&#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11143105" cy="3336053"/>
                    </a:xfrm>
                    <a:prstGeom prst="rect">
                      <a:avLst/>
                    </a:prstGeom>
                  </pic:spPr>
                </pic:pic>
              </a:graphicData>
            </a:graphic>
            <wp14:sizeRelH relativeFrom="page">
              <wp14:pctWidth>0</wp14:pctWidth>
            </wp14:sizeRelH>
            <wp14:sizeRelV relativeFrom="page">
              <wp14:pctHeight>0</wp14:pctHeight>
            </wp14:sizeRelV>
          </wp:anchor>
        </w:drawing>
      </w:r>
      <w:bookmarkEnd w:id="0"/>
      <w:bookmarkEnd w:id="1"/>
    </w:p>
    <w:bookmarkEnd w:id="2"/>
    <w:bookmarkEnd w:id="3"/>
    <w:p w14:paraId="2984474A" w14:textId="14058A9A" w:rsidR="00DD2F14" w:rsidRDefault="00DD2F14" w:rsidP="00347FB9">
      <w:pPr>
        <w:spacing w:line="360" w:lineRule="auto"/>
        <w:rPr>
          <w:sz w:val="72"/>
          <w:szCs w:val="72"/>
        </w:rPr>
      </w:pPr>
    </w:p>
    <w:p w14:paraId="321FF5E7" w14:textId="782D3DBE" w:rsidR="005866B7" w:rsidRDefault="005866B7" w:rsidP="00347FB9">
      <w:pPr>
        <w:spacing w:line="360" w:lineRule="auto"/>
        <w:rPr>
          <w:sz w:val="72"/>
          <w:szCs w:val="72"/>
        </w:rPr>
      </w:pPr>
    </w:p>
    <w:p w14:paraId="75A37B90" w14:textId="70FF6E0F" w:rsidR="0072649A" w:rsidRDefault="00C019E7" w:rsidP="00347FB9">
      <w:pPr>
        <w:spacing w:line="360" w:lineRule="auto"/>
        <w:rPr>
          <w:sz w:val="72"/>
          <w:szCs w:val="72"/>
        </w:rPr>
      </w:pPr>
      <w:r w:rsidRPr="00C019E7">
        <w:rPr>
          <w:noProof/>
          <w:sz w:val="72"/>
          <w:szCs w:val="72"/>
        </w:rPr>
        <w:drawing>
          <wp:anchor distT="0" distB="0" distL="114300" distR="114300" simplePos="0" relativeHeight="251658241" behindDoc="1" locked="0" layoutInCell="1" allowOverlap="1" wp14:anchorId="5D640FDE" wp14:editId="217DFF95">
            <wp:simplePos x="0" y="0"/>
            <wp:positionH relativeFrom="column">
              <wp:posOffset>-1543050</wp:posOffset>
            </wp:positionH>
            <wp:positionV relativeFrom="paragraph">
              <wp:posOffset>705385</wp:posOffset>
            </wp:positionV>
            <wp:extent cx="8693150" cy="3183255"/>
            <wp:effectExtent l="0" t="0" r="6350" b="4445"/>
            <wp:wrapNone/>
            <wp:docPr id="2142280188" name="Afbeelding 1" descr="Afbeelding met handschrift, Lettertype, kalligrafi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280188" name="Afbeelding 1" descr="Afbeelding met handschrift, Lettertype, kalligrafie, tekst&#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8693150" cy="3183255"/>
                    </a:xfrm>
                    <a:prstGeom prst="rect">
                      <a:avLst/>
                    </a:prstGeom>
                  </pic:spPr>
                </pic:pic>
              </a:graphicData>
            </a:graphic>
            <wp14:sizeRelH relativeFrom="page">
              <wp14:pctWidth>0</wp14:pctWidth>
            </wp14:sizeRelH>
            <wp14:sizeRelV relativeFrom="page">
              <wp14:pctHeight>0</wp14:pctHeight>
            </wp14:sizeRelV>
          </wp:anchor>
        </w:drawing>
      </w:r>
    </w:p>
    <w:p w14:paraId="0FBE88BA" w14:textId="3C1EF177" w:rsidR="0072649A" w:rsidRPr="00ED03AC" w:rsidRDefault="00285A3E" w:rsidP="00347FB9">
      <w:pPr>
        <w:spacing w:line="360" w:lineRule="auto"/>
        <w:rPr>
          <w:sz w:val="72"/>
          <w:szCs w:val="72"/>
        </w:rPr>
      </w:pPr>
      <w:r>
        <w:rPr>
          <w:noProof/>
          <w:sz w:val="72"/>
          <w:szCs w:val="72"/>
        </w:rPr>
        <mc:AlternateContent>
          <mc:Choice Requires="wps">
            <w:drawing>
              <wp:anchor distT="0" distB="0" distL="114300" distR="114300" simplePos="0" relativeHeight="251658242" behindDoc="0" locked="0" layoutInCell="1" allowOverlap="1" wp14:anchorId="53D52031" wp14:editId="08EE01BC">
                <wp:simplePos x="0" y="0"/>
                <wp:positionH relativeFrom="column">
                  <wp:posOffset>4459605</wp:posOffset>
                </wp:positionH>
                <wp:positionV relativeFrom="paragraph">
                  <wp:posOffset>3614420</wp:posOffset>
                </wp:positionV>
                <wp:extent cx="2927350" cy="2743200"/>
                <wp:effectExtent l="12700" t="12700" r="19050" b="12700"/>
                <wp:wrapNone/>
                <wp:docPr id="1922557836" name="Ovaal 1"/>
                <wp:cNvGraphicFramePr/>
                <a:graphic xmlns:a="http://schemas.openxmlformats.org/drawingml/2006/main">
                  <a:graphicData uri="http://schemas.microsoft.com/office/word/2010/wordprocessingShape">
                    <wps:wsp>
                      <wps:cNvSpPr/>
                      <wps:spPr>
                        <a:xfrm>
                          <a:off x="0" y="0"/>
                          <a:ext cx="2927350" cy="2743200"/>
                        </a:xfrm>
                        <a:prstGeom prst="ellipse">
                          <a:avLst/>
                        </a:prstGeom>
                        <a:solidFill>
                          <a:srgbClr val="BED23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oval w14:anchorId="2FFD8876" id="Ovaal 1" o:spid="_x0000_s1026" style="position:absolute;margin-left:351.15pt;margin-top:284.6pt;width:230.5pt;height:3in;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" fillcolor="#bed231" strokecolor="white [3212]" strokeweight="2pt"/>
            </w:pict>
          </mc:Fallback>
        </mc:AlternateContent>
      </w:r>
      <w:r>
        <w:rPr>
          <w:noProof/>
          <w:sz w:val="72"/>
          <w:szCs w:val="72"/>
        </w:rPr>
        <mc:AlternateContent>
          <mc:Choice Requires="wps">
            <w:drawing>
              <wp:anchor distT="0" distB="0" distL="114300" distR="114300" simplePos="0" relativeHeight="251658243" behindDoc="0" locked="0" layoutInCell="1" allowOverlap="1" wp14:anchorId="6EA0B813" wp14:editId="2424EE0B">
                <wp:simplePos x="0" y="0"/>
                <wp:positionH relativeFrom="column">
                  <wp:posOffset>4993005</wp:posOffset>
                </wp:positionH>
                <wp:positionV relativeFrom="paragraph">
                  <wp:posOffset>3957320</wp:posOffset>
                </wp:positionV>
                <wp:extent cx="1612900" cy="1955800"/>
                <wp:effectExtent l="0" t="0" r="0" b="0"/>
                <wp:wrapNone/>
                <wp:docPr id="1304632363" name="Tekstvak 2"/>
                <wp:cNvGraphicFramePr/>
                <a:graphic xmlns:a="http://schemas.openxmlformats.org/drawingml/2006/main">
                  <a:graphicData uri="http://schemas.microsoft.com/office/word/2010/wordprocessingShape">
                    <wps:wsp>
                      <wps:cNvSpPr txBox="1"/>
                      <wps:spPr>
                        <a:xfrm>
                          <a:off x="0" y="0"/>
                          <a:ext cx="1612900" cy="1955800"/>
                        </a:xfrm>
                        <a:prstGeom prst="rect">
                          <a:avLst/>
                        </a:prstGeom>
                        <a:solidFill>
                          <a:srgbClr val="BED231"/>
                        </a:solidFill>
                        <a:ln w="6350">
                          <a:noFill/>
                        </a:ln>
                      </wps:spPr>
                      <wps:txbx>
                        <w:txbxContent>
                          <w:p w14:paraId="294D1F84" w14:textId="5482FAA8" w:rsidR="00285A3E" w:rsidRDefault="00321ABC" w:rsidP="00285A3E">
                            <w:pPr>
                              <w:spacing w:line="240" w:lineRule="auto"/>
                              <w:jc w:val="right"/>
                              <w:rPr>
                                <w:rFonts w:ascii="Cronos Pro Caption" w:hAnsi="Cronos Pro Caption"/>
                                <w:color w:val="FFFFFF" w:themeColor="background1"/>
                                <w:sz w:val="72"/>
                                <w:szCs w:val="72"/>
                              </w:rPr>
                            </w:pPr>
                            <w:r>
                              <w:rPr>
                                <w:rFonts w:ascii="Cronos Pro Caption" w:hAnsi="Cronos Pro Caption"/>
                                <w:color w:val="FFFFFF" w:themeColor="background1"/>
                                <w:sz w:val="72"/>
                                <w:szCs w:val="72"/>
                              </w:rPr>
                              <w:t>0</w:t>
                            </w:r>
                            <w:r w:rsidR="00347FB9">
                              <w:rPr>
                                <w:rFonts w:ascii="Cronos Pro Caption" w:hAnsi="Cronos Pro Caption"/>
                                <w:color w:val="FFFFFF" w:themeColor="background1"/>
                                <w:sz w:val="72"/>
                                <w:szCs w:val="72"/>
                              </w:rPr>
                              <w:t>5</w:t>
                            </w:r>
                            <w:r w:rsidR="00285A3E">
                              <w:rPr>
                                <w:rFonts w:ascii="Cronos Pro Caption" w:hAnsi="Cronos Pro Caption"/>
                                <w:color w:val="FFFFFF" w:themeColor="background1"/>
                                <w:sz w:val="72"/>
                                <w:szCs w:val="72"/>
                              </w:rPr>
                              <w:t xml:space="preserve"> </w:t>
                            </w:r>
                          </w:p>
                          <w:p w14:paraId="13DA7959" w14:textId="45A1B25F" w:rsidR="00285A3E" w:rsidRPr="00285A3E" w:rsidRDefault="00347FB9" w:rsidP="00285A3E">
                            <w:pPr>
                              <w:spacing w:line="240" w:lineRule="auto"/>
                              <w:jc w:val="right"/>
                              <w:rPr>
                                <w:rFonts w:ascii="Cronos Pro Caption" w:hAnsi="Cronos Pro Caption"/>
                                <w:color w:val="FFFFFF" w:themeColor="background1"/>
                                <w:sz w:val="72"/>
                                <w:szCs w:val="72"/>
                              </w:rPr>
                            </w:pPr>
                            <w:r>
                              <w:rPr>
                                <w:rFonts w:ascii="Cronos Pro Caption" w:hAnsi="Cronos Pro Caption"/>
                                <w:color w:val="FFFFFF" w:themeColor="background1"/>
                                <w:sz w:val="72"/>
                                <w:szCs w:val="72"/>
                              </w:rPr>
                              <w:t>09</w:t>
                            </w:r>
                          </w:p>
                          <w:p w14:paraId="6CA2EA40" w14:textId="5254FCB9" w:rsidR="00285A3E" w:rsidRPr="00285A3E" w:rsidRDefault="00285A3E" w:rsidP="00285A3E">
                            <w:pPr>
                              <w:spacing w:line="240" w:lineRule="auto"/>
                              <w:jc w:val="right"/>
                              <w:rPr>
                                <w:rFonts w:ascii="Cronos Pro Caption" w:hAnsi="Cronos Pro Caption"/>
                                <w:color w:val="FFFFFF" w:themeColor="background1"/>
                                <w:sz w:val="72"/>
                                <w:szCs w:val="72"/>
                              </w:rPr>
                            </w:pPr>
                            <w:r w:rsidRPr="00285A3E">
                              <w:rPr>
                                <w:rFonts w:ascii="Cronos Pro Caption" w:hAnsi="Cronos Pro Caption"/>
                                <w:color w:val="FFFFFF" w:themeColor="background1"/>
                                <w:sz w:val="72"/>
                                <w:szCs w:val="72"/>
                              </w:rPr>
                              <w:t>202</w:t>
                            </w:r>
                            <w:r w:rsidR="00347FB9">
                              <w:rPr>
                                <w:rFonts w:ascii="Cronos Pro Caption" w:hAnsi="Cronos Pro Caption"/>
                                <w:color w:val="FFFFFF" w:themeColor="background1"/>
                                <w:sz w:val="72"/>
                                <w:szCs w:val="7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A0B813" id="_x0000_t202" coordsize="21600,21600" o:spt="202" path="m,l,21600r21600,l21600,xe">
                <v:stroke joinstyle="miter"/>
                <v:path gradientshapeok="t" o:connecttype="rect"/>
              </v:shapetype>
              <v:shape id="Tekstvak 2" o:spid="_x0000_s1026" type="#_x0000_t202" style="position:absolute;margin-left:393.15pt;margin-top:311.6pt;width:127pt;height:15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" fillcolor="#bed231" stroked="f" strokeweight=".5pt">
                <v:textbox>
                  <w:txbxContent>
                    <w:p w14:paraId="294D1F84" w14:textId="5482FAA8" w:rsidR="00285A3E" w:rsidRDefault="00321ABC" w:rsidP="00285A3E">
                      <w:pPr>
                        <w:spacing w:line="240" w:lineRule="auto"/>
                        <w:jc w:val="right"/>
                        <w:rPr>
                          <w:rFonts w:ascii="Cronos Pro Caption" w:hAnsi="Cronos Pro Caption"/>
                          <w:color w:val="FFFFFF" w:themeColor="background1"/>
                          <w:sz w:val="72"/>
                          <w:szCs w:val="72"/>
                        </w:rPr>
                      </w:pPr>
                      <w:r>
                        <w:rPr>
                          <w:rFonts w:ascii="Cronos Pro Caption" w:hAnsi="Cronos Pro Caption"/>
                          <w:color w:val="FFFFFF" w:themeColor="background1"/>
                          <w:sz w:val="72"/>
                          <w:szCs w:val="72"/>
                        </w:rPr>
                        <w:t>0</w:t>
                      </w:r>
                      <w:r w:rsidR="00347FB9">
                        <w:rPr>
                          <w:rFonts w:ascii="Cronos Pro Caption" w:hAnsi="Cronos Pro Caption"/>
                          <w:color w:val="FFFFFF" w:themeColor="background1"/>
                          <w:sz w:val="72"/>
                          <w:szCs w:val="72"/>
                        </w:rPr>
                        <w:t>5</w:t>
                      </w:r>
                      <w:r w:rsidR="00285A3E">
                        <w:rPr>
                          <w:rFonts w:ascii="Cronos Pro Caption" w:hAnsi="Cronos Pro Caption"/>
                          <w:color w:val="FFFFFF" w:themeColor="background1"/>
                          <w:sz w:val="72"/>
                          <w:szCs w:val="72"/>
                        </w:rPr>
                        <w:t xml:space="preserve"> </w:t>
                      </w:r>
                    </w:p>
                    <w:p w14:paraId="13DA7959" w14:textId="45A1B25F" w:rsidR="00285A3E" w:rsidRPr="00285A3E" w:rsidRDefault="00347FB9" w:rsidP="00285A3E">
                      <w:pPr>
                        <w:spacing w:line="240" w:lineRule="auto"/>
                        <w:jc w:val="right"/>
                        <w:rPr>
                          <w:rFonts w:ascii="Cronos Pro Caption" w:hAnsi="Cronos Pro Caption"/>
                          <w:color w:val="FFFFFF" w:themeColor="background1"/>
                          <w:sz w:val="72"/>
                          <w:szCs w:val="72"/>
                        </w:rPr>
                      </w:pPr>
                      <w:r>
                        <w:rPr>
                          <w:rFonts w:ascii="Cronos Pro Caption" w:hAnsi="Cronos Pro Caption"/>
                          <w:color w:val="FFFFFF" w:themeColor="background1"/>
                          <w:sz w:val="72"/>
                          <w:szCs w:val="72"/>
                        </w:rPr>
                        <w:t>09</w:t>
                      </w:r>
                    </w:p>
                    <w:p w14:paraId="6CA2EA40" w14:textId="5254FCB9" w:rsidR="00285A3E" w:rsidRPr="00285A3E" w:rsidRDefault="00285A3E" w:rsidP="00285A3E">
                      <w:pPr>
                        <w:spacing w:line="240" w:lineRule="auto"/>
                        <w:jc w:val="right"/>
                        <w:rPr>
                          <w:rFonts w:ascii="Cronos Pro Caption" w:hAnsi="Cronos Pro Caption"/>
                          <w:color w:val="FFFFFF" w:themeColor="background1"/>
                          <w:sz w:val="72"/>
                          <w:szCs w:val="72"/>
                        </w:rPr>
                      </w:pPr>
                      <w:r w:rsidRPr="00285A3E">
                        <w:rPr>
                          <w:rFonts w:ascii="Cronos Pro Caption" w:hAnsi="Cronos Pro Caption"/>
                          <w:color w:val="FFFFFF" w:themeColor="background1"/>
                          <w:sz w:val="72"/>
                          <w:szCs w:val="72"/>
                        </w:rPr>
                        <w:t>202</w:t>
                      </w:r>
                      <w:r w:rsidR="00347FB9">
                        <w:rPr>
                          <w:rFonts w:ascii="Cronos Pro Caption" w:hAnsi="Cronos Pro Caption"/>
                          <w:color w:val="FFFFFF" w:themeColor="background1"/>
                          <w:sz w:val="72"/>
                          <w:szCs w:val="72"/>
                        </w:rPr>
                        <w:t>5</w:t>
                      </w:r>
                    </w:p>
                  </w:txbxContent>
                </v:textbox>
              </v:shape>
            </w:pict>
          </mc:Fallback>
        </mc:AlternateContent>
      </w:r>
    </w:p>
    <w:p w14:paraId="2AE220F5" w14:textId="5712B31B" w:rsidR="00B34EED" w:rsidRDefault="00B34EED" w:rsidP="00347FB9">
      <w:pPr>
        <w:pStyle w:val="Kop1"/>
        <w:spacing w:line="360" w:lineRule="auto"/>
      </w:pPr>
      <w:bookmarkStart w:id="4" w:name="_Toc38192997"/>
      <w:bookmarkStart w:id="5" w:name="_Toc80694073"/>
      <w:bookmarkStart w:id="6" w:name="_Toc97554867"/>
      <w:bookmarkStart w:id="7" w:name="_Toc97644097"/>
    </w:p>
    <w:p w14:paraId="52B4376B" w14:textId="77777777" w:rsidR="00B34EED" w:rsidRDefault="00B34EED" w:rsidP="00347FB9">
      <w:pPr>
        <w:spacing w:line="360" w:lineRule="auto"/>
        <w:rPr>
          <w:rFonts w:ascii="Cronos Pro" w:eastAsiaTheme="majorEastAsia" w:hAnsi="Cronos Pro" w:cstheme="majorBidi"/>
          <w:color w:val="653A80"/>
          <w:sz w:val="32"/>
          <w:szCs w:val="32"/>
        </w:rPr>
      </w:pPr>
      <w:r>
        <w:br w:type="page"/>
      </w:r>
    </w:p>
    <w:p w14:paraId="0C84D68E" w14:textId="24CC923B" w:rsidR="00CD4FC1" w:rsidRPr="0074746E" w:rsidRDefault="00B34EED" w:rsidP="00347FB9">
      <w:pPr>
        <w:pStyle w:val="Kop1"/>
        <w:spacing w:line="360" w:lineRule="auto"/>
        <w:rPr>
          <w:rFonts w:ascii="Cronos Pro Light" w:hAnsi="Cronos Pro Light"/>
          <w:sz w:val="72"/>
          <w:szCs w:val="72"/>
        </w:rPr>
      </w:pPr>
      <w:bookmarkStart w:id="8" w:name="_Toc163564372"/>
      <w:bookmarkStart w:id="9" w:name="_Toc208429713"/>
      <w:r>
        <w:lastRenderedPageBreak/>
        <w:t>V</w:t>
      </w:r>
      <w:r w:rsidR="00CD4FC1">
        <w:t>oorwoord</w:t>
      </w:r>
      <w:bookmarkEnd w:id="4"/>
      <w:bookmarkEnd w:id="5"/>
      <w:bookmarkEnd w:id="6"/>
      <w:bookmarkEnd w:id="7"/>
      <w:bookmarkEnd w:id="8"/>
      <w:bookmarkEnd w:id="9"/>
    </w:p>
    <w:p w14:paraId="5F27CB1E" w14:textId="3C14D6B2" w:rsidR="00CD4FC1" w:rsidRDefault="00CD4FC1" w:rsidP="00347FB9">
      <w:pPr>
        <w:spacing w:line="360" w:lineRule="auto"/>
      </w:pPr>
      <w:r>
        <w:t>Wij zijn een professionele aanbieder van kinderopvangdiensten in de regio Woudrichem en nemen dit erg serieus. Op flexibele wijze wordt er kinderopvang, buitenschoolse opvang</w:t>
      </w:r>
      <w:r w:rsidR="009B6D75">
        <w:t xml:space="preserve"> (voorschoolse-, </w:t>
      </w:r>
      <w:proofErr w:type="spellStart"/>
      <w:r w:rsidR="009B6D75">
        <w:t>tussenschoolse</w:t>
      </w:r>
      <w:proofErr w:type="spellEnd"/>
      <w:r w:rsidR="009B6D75">
        <w:t>- en naschoolse)</w:t>
      </w:r>
      <w:r>
        <w:t xml:space="preserve">, peuterprogramma aan werkende en studerende ouders of aan ouders die anderszins behoefte hebben aan ontwikkelingsgerichte opvang voor hun kind(eren) aangeboden. </w:t>
      </w:r>
      <w:r w:rsidR="0031778B">
        <w:t>Naast onze reguliere kinderopvang bieden we opvang en begeleiding aan kinderen met een zorgvraag.</w:t>
      </w:r>
    </w:p>
    <w:p w14:paraId="14A82D52" w14:textId="5B4FFB1C" w:rsidR="00CD4FC1" w:rsidRDefault="00B60000" w:rsidP="00347FB9">
      <w:pPr>
        <w:spacing w:line="360" w:lineRule="auto"/>
      </w:pPr>
      <w:r>
        <w:t xml:space="preserve">Hier </w:t>
      </w:r>
      <w:r w:rsidR="002D256A">
        <w:t xml:space="preserve">staat ons </w:t>
      </w:r>
      <w:r w:rsidR="00A51FCF">
        <w:t>pedagogisch beleid</w:t>
      </w:r>
      <w:r w:rsidR="002D256A">
        <w:t xml:space="preserve"> </w:t>
      </w:r>
      <w:r w:rsidR="001C6D6C">
        <w:t>be</w:t>
      </w:r>
      <w:r w:rsidR="002D256A">
        <w:t>schreven</w:t>
      </w:r>
      <w:r w:rsidR="00CD4FC1">
        <w:t xml:space="preserve">, zowel geldig voor het kinderdagverblijf als </w:t>
      </w:r>
      <w:r w:rsidR="001C6D6C">
        <w:t xml:space="preserve">voor </w:t>
      </w:r>
      <w:r w:rsidR="00CD4FC1">
        <w:t xml:space="preserve">de buitenschoolse opvang. </w:t>
      </w:r>
      <w:r w:rsidR="00A51FCF">
        <w:t>Kinderopvang BuitenGewoon</w:t>
      </w:r>
      <w:r w:rsidR="00CD4FC1">
        <w:t xml:space="preserve"> is zich ervan bewust dat het voor ouders van groot belang is erop te kunnen vertrouwen dat de zorg voor en begeleiding optimaal en passend is bij de eigen ideeën en wensen van ouders.</w:t>
      </w:r>
      <w:r w:rsidR="00EC6FCA">
        <w:t xml:space="preserve">  </w:t>
      </w:r>
    </w:p>
    <w:p w14:paraId="4882E07F" w14:textId="3583D720" w:rsidR="00761A48" w:rsidRDefault="00CD4FC1" w:rsidP="00347FB9">
      <w:pPr>
        <w:spacing w:line="360" w:lineRule="auto"/>
      </w:pPr>
      <w:r>
        <w:t xml:space="preserve">Het algemeen pedagogisch beleid </w:t>
      </w:r>
      <w:r w:rsidR="00761A48">
        <w:t>is opgesteld aan de</w:t>
      </w:r>
      <w:r w:rsidR="00F92A15">
        <w:t xml:space="preserve"> hand van de</w:t>
      </w:r>
      <w:r w:rsidR="00761A48">
        <w:t xml:space="preserve"> Kwaliteitseisen Wet IKK (Innovatie en Kwaliteit Kinderopvang):</w:t>
      </w:r>
    </w:p>
    <w:p w14:paraId="42D224DA" w14:textId="5933C44E" w:rsidR="00761A48" w:rsidRDefault="00761A48" w:rsidP="00347FB9">
      <w:pPr>
        <w:pStyle w:val="Lijstalinea"/>
        <w:numPr>
          <w:ilvl w:val="0"/>
          <w:numId w:val="7"/>
        </w:numPr>
        <w:spacing w:line="360" w:lineRule="auto"/>
      </w:pPr>
      <w:r>
        <w:t>De ontwikkeling van het kind staat centraal</w:t>
      </w:r>
    </w:p>
    <w:p w14:paraId="1915471A" w14:textId="407E3EEF" w:rsidR="00761A48" w:rsidRDefault="00761A48" w:rsidP="00347FB9">
      <w:pPr>
        <w:pStyle w:val="Lijstalinea"/>
        <w:numPr>
          <w:ilvl w:val="0"/>
          <w:numId w:val="7"/>
        </w:numPr>
        <w:spacing w:line="360" w:lineRule="auto"/>
      </w:pPr>
      <w:r>
        <w:t>Veiligheid en gezondheid</w:t>
      </w:r>
    </w:p>
    <w:p w14:paraId="1000A8E9" w14:textId="1D9DA81E" w:rsidR="00761A48" w:rsidRDefault="00761A48" w:rsidP="00347FB9">
      <w:pPr>
        <w:pStyle w:val="Lijstalinea"/>
        <w:numPr>
          <w:ilvl w:val="0"/>
          <w:numId w:val="7"/>
        </w:numPr>
        <w:spacing w:line="360" w:lineRule="auto"/>
      </w:pPr>
      <w:r>
        <w:t>Stabiliteit en pedagogisch maatwerk</w:t>
      </w:r>
    </w:p>
    <w:p w14:paraId="24C094F7" w14:textId="0A830185" w:rsidR="00761A48" w:rsidRDefault="00761A48" w:rsidP="00347FB9">
      <w:pPr>
        <w:pStyle w:val="Lijstalinea"/>
        <w:numPr>
          <w:ilvl w:val="0"/>
          <w:numId w:val="7"/>
        </w:numPr>
        <w:spacing w:line="360" w:lineRule="auto"/>
      </w:pPr>
      <w:r>
        <w:t>Kinderopvang is een vak</w:t>
      </w:r>
    </w:p>
    <w:p w14:paraId="12DF5A17" w14:textId="1714E58A" w:rsidR="00CD4FC1" w:rsidRDefault="00761A48" w:rsidP="00347FB9">
      <w:pPr>
        <w:spacing w:line="360" w:lineRule="auto"/>
      </w:pPr>
      <w:r>
        <w:t xml:space="preserve">De beschreven informatie </w:t>
      </w:r>
      <w:r w:rsidR="00CD4FC1">
        <w:t xml:space="preserve">geeft inzicht in de werkwijze en opvoedingsklimaat die de organisatie hanteert en is bedoeld voor ouders, personeelsleden, stagiaires en andere belangstellenden. Deze werkwijze moet leiden tot een plek waar kinderen het fijn vinden om te zijn en waar </w:t>
      </w:r>
      <w:r w:rsidR="00A51FCF">
        <w:t xml:space="preserve">ouders hun </w:t>
      </w:r>
      <w:r w:rsidR="00CD4FC1">
        <w:t>kind</w:t>
      </w:r>
      <w:r w:rsidR="00285A3E">
        <w:t>(eren)</w:t>
      </w:r>
      <w:r w:rsidR="00CD4FC1">
        <w:t xml:space="preserve"> met een gerust hart naartoe breng</w:t>
      </w:r>
      <w:r w:rsidR="00A51FCF">
        <w:t>en.</w:t>
      </w:r>
    </w:p>
    <w:p w14:paraId="1D8FD9C8" w14:textId="2DF89CA5" w:rsidR="00CD4FC1" w:rsidRPr="006E5E7A" w:rsidRDefault="00A51FCF" w:rsidP="00347FB9">
      <w:pPr>
        <w:spacing w:line="360" w:lineRule="auto"/>
        <w:rPr>
          <w:color w:val="653A80"/>
        </w:rPr>
      </w:pPr>
      <w:r>
        <w:t>Kinderopvang BuitenGewoon</w:t>
      </w:r>
      <w:r w:rsidR="00CD4FC1">
        <w:t xml:space="preserve"> is geregistreerd als erkend kinderopvanginstelling bij de gemeente </w:t>
      </w:r>
      <w:r w:rsidR="00244F19">
        <w:t>Altena</w:t>
      </w:r>
      <w:r w:rsidR="00CD4FC1">
        <w:t xml:space="preserve"> en de organisatie voldoet aan alle eisen die de wet Basisvoorziening Kinderopvang </w:t>
      </w:r>
      <w:r w:rsidR="00285A3E">
        <w:t>s</w:t>
      </w:r>
      <w:r w:rsidR="00CD4FC1">
        <w:t xml:space="preserve">telt. Wij zijn aangesloten bij de </w:t>
      </w:r>
      <w:hyperlink r:id="rId13" w:history="1">
        <w:r w:rsidR="00371C8B" w:rsidRPr="006E5E7A">
          <w:rPr>
            <w:rStyle w:val="Hyperlink"/>
            <w:color w:val="653A80"/>
          </w:rPr>
          <w:t>Brancheorganisatie Kinderopvang</w:t>
        </w:r>
      </w:hyperlink>
      <w:r w:rsidR="00371C8B" w:rsidRPr="006E5E7A">
        <w:rPr>
          <w:color w:val="BED231"/>
        </w:rPr>
        <w:t xml:space="preserve"> </w:t>
      </w:r>
      <w:r w:rsidR="00371C8B">
        <w:t>en</w:t>
      </w:r>
      <w:r w:rsidR="00285A3E">
        <w:t xml:space="preserve"> </w:t>
      </w:r>
      <w:r w:rsidR="00CD4FC1">
        <w:t xml:space="preserve">bij de </w:t>
      </w:r>
      <w:hyperlink r:id="rId14" w:history="1">
        <w:r w:rsidR="00CD4FC1" w:rsidRPr="00BE7361">
          <w:rPr>
            <w:rStyle w:val="Hyperlink"/>
          </w:rPr>
          <w:t>l</w:t>
        </w:r>
        <w:r w:rsidR="00CD4FC1" w:rsidRPr="006E5E7A">
          <w:rPr>
            <w:rStyle w:val="Hyperlink"/>
            <w:color w:val="653A80"/>
          </w:rPr>
          <w:t>andelijke Geschillencommissie</w:t>
        </w:r>
      </w:hyperlink>
      <w:r w:rsidR="00BE7361">
        <w:t>.</w:t>
      </w:r>
      <w:r w:rsidR="00CD4FC1">
        <w:t xml:space="preserve"> </w:t>
      </w:r>
    </w:p>
    <w:p w14:paraId="53286907" w14:textId="0D79BC22" w:rsidR="006E5E7A" w:rsidRDefault="007F0425" w:rsidP="00347FB9">
      <w:pPr>
        <w:spacing w:line="360" w:lineRule="auto"/>
      </w:pPr>
      <w:r>
        <w:t>Zijn er</w:t>
      </w:r>
      <w:r w:rsidR="00CD4FC1">
        <w:t xml:space="preserve"> na het lezen van dit pedagogisch beleid nog vragen? Neem dan gerust contact op met </w:t>
      </w:r>
      <w:r w:rsidR="00A51FCF">
        <w:t>Kinderopvang BuitenGewoon</w:t>
      </w:r>
      <w:r w:rsidR="00CD4FC1">
        <w:t>.</w:t>
      </w:r>
    </w:p>
    <w:p w14:paraId="4E44446B" w14:textId="62A83C47" w:rsidR="004C1E0B" w:rsidRDefault="004C1E0B" w:rsidP="00347FB9">
      <w:pPr>
        <w:spacing w:line="360" w:lineRule="auto"/>
      </w:pPr>
    </w:p>
    <w:p w14:paraId="24F79DD3" w14:textId="6FE14566" w:rsidR="00B34EED" w:rsidRDefault="00B34EED" w:rsidP="00347FB9">
      <w:pPr>
        <w:spacing w:line="360" w:lineRule="auto"/>
      </w:pPr>
    </w:p>
    <w:p w14:paraId="55CC8C45" w14:textId="73B27E08" w:rsidR="00CD4FC1" w:rsidRDefault="006E5E7A" w:rsidP="00347FB9">
      <w:pPr>
        <w:spacing w:line="360" w:lineRule="auto"/>
      </w:pPr>
      <w:r>
        <w:br w:type="page"/>
      </w:r>
    </w:p>
    <w:sdt>
      <w:sdtPr>
        <w:rPr>
          <w:rFonts w:asciiTheme="minorHAnsi" w:eastAsiaTheme="minorHAnsi" w:hAnsiTheme="minorHAnsi" w:cstheme="minorBidi"/>
          <w:color w:val="auto"/>
          <w:sz w:val="22"/>
          <w:szCs w:val="22"/>
          <w:lang w:eastAsia="en-US"/>
        </w:rPr>
        <w:id w:val="1848435211"/>
        <w:docPartObj>
          <w:docPartGallery w:val="Table of Contents"/>
          <w:docPartUnique/>
        </w:docPartObj>
      </w:sdtPr>
      <w:sdtEndPr>
        <w:rPr>
          <w:b/>
          <w:bCs/>
        </w:rPr>
      </w:sdtEndPr>
      <w:sdtContent>
        <w:p w14:paraId="33378FCA" w14:textId="77777777" w:rsidR="00804E69" w:rsidRDefault="00770035" w:rsidP="00347FB9">
          <w:pPr>
            <w:pStyle w:val="Kopvaninhoudsopgave"/>
            <w:spacing w:line="360" w:lineRule="auto"/>
            <w:rPr>
              <w:rStyle w:val="Kop1Char"/>
            </w:rPr>
          </w:pPr>
          <w:r w:rsidRPr="005832E8">
            <w:rPr>
              <w:rStyle w:val="Kop1Char"/>
            </w:rPr>
            <w:t>Inhoudsopgave</w:t>
          </w:r>
        </w:p>
        <w:p w14:paraId="335F0D35" w14:textId="239B39E3" w:rsidR="00C941FF" w:rsidRDefault="00770035" w:rsidP="00C941FF">
          <w:pPr>
            <w:pStyle w:val="Inhopg3"/>
            <w:tabs>
              <w:tab w:val="right" w:leader="dot" w:pos="9062"/>
            </w:tabs>
            <w:rPr>
              <w:rFonts w:eastAsiaTheme="minorEastAsia"/>
              <w:b/>
              <w:bCs/>
              <w:noProof/>
              <w:kern w:val="2"/>
              <w:sz w:val="24"/>
              <w:szCs w:val="24"/>
              <w:lang w:eastAsia="nl-NL"/>
              <w14:ligatures w14:val="standardContextual"/>
            </w:rPr>
          </w:pPr>
          <w:r>
            <w:rPr>
              <w:rFonts w:asciiTheme="majorHAnsi" w:eastAsiaTheme="majorEastAsia" w:hAnsiTheme="majorHAnsi" w:cstheme="majorBidi"/>
              <w:color w:val="365F91" w:themeColor="accent1" w:themeShade="BF"/>
              <w:sz w:val="32"/>
              <w:szCs w:val="32"/>
              <w:lang w:eastAsia="nl-NL"/>
            </w:rPr>
            <w:fldChar w:fldCharType="begin"/>
          </w:r>
          <w:r>
            <w:instrText xml:space="preserve"> TOC \o "1-3" \h \z \u </w:instrText>
          </w:r>
          <w:r>
            <w:rPr>
              <w:rFonts w:asciiTheme="majorHAnsi" w:eastAsiaTheme="majorEastAsia" w:hAnsiTheme="majorHAnsi" w:cstheme="majorBidi"/>
              <w:color w:val="365F91" w:themeColor="accent1" w:themeShade="BF"/>
              <w:sz w:val="32"/>
              <w:szCs w:val="32"/>
              <w:lang w:eastAsia="nl-NL"/>
            </w:rPr>
            <w:fldChar w:fldCharType="separate"/>
          </w:r>
        </w:p>
        <w:p w14:paraId="608A7C4C" w14:textId="0781B3B2" w:rsidR="00C941FF" w:rsidRDefault="00C941FF">
          <w:pPr>
            <w:pStyle w:val="Inhopg1"/>
            <w:rPr>
              <w:rFonts w:asciiTheme="minorHAnsi" w:eastAsiaTheme="minorEastAsia" w:hAnsiTheme="minorHAnsi"/>
              <w:b w:val="0"/>
              <w:bCs w:val="0"/>
              <w:color w:val="auto"/>
              <w:kern w:val="2"/>
              <w:sz w:val="24"/>
              <w:szCs w:val="24"/>
              <w:lang w:eastAsia="nl-NL"/>
              <w14:ligatures w14:val="standardContextual"/>
            </w:rPr>
          </w:pPr>
          <w:hyperlink w:anchor="_Toc208429714" w:history="1">
            <w:r w:rsidRPr="00736D99">
              <w:rPr>
                <w:rStyle w:val="Hyperlink"/>
              </w:rPr>
              <w:t>1. De ontwikkeling van het kind centraal</w:t>
            </w:r>
            <w:r>
              <w:rPr>
                <w:webHidden/>
              </w:rPr>
              <w:tab/>
            </w:r>
            <w:r>
              <w:rPr>
                <w:webHidden/>
              </w:rPr>
              <w:fldChar w:fldCharType="begin"/>
            </w:r>
            <w:r>
              <w:rPr>
                <w:webHidden/>
              </w:rPr>
              <w:instrText xml:space="preserve"> PAGEREF _Toc208429714 \h </w:instrText>
            </w:r>
            <w:r>
              <w:rPr>
                <w:webHidden/>
              </w:rPr>
            </w:r>
            <w:r>
              <w:rPr>
                <w:webHidden/>
              </w:rPr>
              <w:fldChar w:fldCharType="separate"/>
            </w:r>
            <w:r w:rsidR="00F6121F">
              <w:rPr>
                <w:webHidden/>
              </w:rPr>
              <w:t>5</w:t>
            </w:r>
            <w:r>
              <w:rPr>
                <w:webHidden/>
              </w:rPr>
              <w:fldChar w:fldCharType="end"/>
            </w:r>
          </w:hyperlink>
        </w:p>
        <w:p w14:paraId="3BCF6BD7" w14:textId="12758A2D" w:rsidR="00C941FF" w:rsidRDefault="00C941FF">
          <w:pPr>
            <w:pStyle w:val="Inhopg2"/>
            <w:tabs>
              <w:tab w:val="right" w:leader="dot" w:pos="9062"/>
            </w:tabs>
            <w:rPr>
              <w:rFonts w:eastAsiaTheme="minorEastAsia"/>
              <w:noProof/>
              <w:kern w:val="2"/>
              <w:sz w:val="24"/>
              <w:szCs w:val="24"/>
              <w:lang w:eastAsia="nl-NL"/>
              <w14:ligatures w14:val="standardContextual"/>
            </w:rPr>
          </w:pPr>
          <w:hyperlink w:anchor="_Toc208429715" w:history="1">
            <w:r w:rsidRPr="00736D99">
              <w:rPr>
                <w:rStyle w:val="Hyperlink"/>
                <w:noProof/>
              </w:rPr>
              <w:t>1.1 Visie en missie</w:t>
            </w:r>
            <w:r>
              <w:rPr>
                <w:noProof/>
                <w:webHidden/>
              </w:rPr>
              <w:tab/>
            </w:r>
            <w:r>
              <w:rPr>
                <w:noProof/>
                <w:webHidden/>
              </w:rPr>
              <w:fldChar w:fldCharType="begin"/>
            </w:r>
            <w:r>
              <w:rPr>
                <w:noProof/>
                <w:webHidden/>
              </w:rPr>
              <w:instrText xml:space="preserve"> PAGEREF _Toc208429715 \h </w:instrText>
            </w:r>
            <w:r>
              <w:rPr>
                <w:noProof/>
                <w:webHidden/>
              </w:rPr>
            </w:r>
            <w:r>
              <w:rPr>
                <w:noProof/>
                <w:webHidden/>
              </w:rPr>
              <w:fldChar w:fldCharType="separate"/>
            </w:r>
            <w:r w:rsidR="00F6121F">
              <w:rPr>
                <w:noProof/>
                <w:webHidden/>
              </w:rPr>
              <w:t>5</w:t>
            </w:r>
            <w:r>
              <w:rPr>
                <w:noProof/>
                <w:webHidden/>
              </w:rPr>
              <w:fldChar w:fldCharType="end"/>
            </w:r>
          </w:hyperlink>
        </w:p>
        <w:p w14:paraId="1F68F717" w14:textId="0E7E7F37" w:rsidR="00C941FF" w:rsidRDefault="00C941FF">
          <w:pPr>
            <w:pStyle w:val="Inhopg2"/>
            <w:tabs>
              <w:tab w:val="right" w:leader="dot" w:pos="9062"/>
            </w:tabs>
            <w:rPr>
              <w:rFonts w:eastAsiaTheme="minorEastAsia"/>
              <w:noProof/>
              <w:kern w:val="2"/>
              <w:sz w:val="24"/>
              <w:szCs w:val="24"/>
              <w:lang w:eastAsia="nl-NL"/>
              <w14:ligatures w14:val="standardContextual"/>
            </w:rPr>
          </w:pPr>
          <w:hyperlink w:anchor="_Toc208429716" w:history="1">
            <w:r w:rsidRPr="00736D99">
              <w:rPr>
                <w:rStyle w:val="Hyperlink"/>
                <w:noProof/>
              </w:rPr>
              <w:t>1.2 Pedagogische doelen</w:t>
            </w:r>
            <w:r>
              <w:rPr>
                <w:noProof/>
                <w:webHidden/>
              </w:rPr>
              <w:tab/>
            </w:r>
            <w:r>
              <w:rPr>
                <w:noProof/>
                <w:webHidden/>
              </w:rPr>
              <w:fldChar w:fldCharType="begin"/>
            </w:r>
            <w:r>
              <w:rPr>
                <w:noProof/>
                <w:webHidden/>
              </w:rPr>
              <w:instrText xml:space="preserve"> PAGEREF _Toc208429716 \h </w:instrText>
            </w:r>
            <w:r>
              <w:rPr>
                <w:noProof/>
                <w:webHidden/>
              </w:rPr>
            </w:r>
            <w:r>
              <w:rPr>
                <w:noProof/>
                <w:webHidden/>
              </w:rPr>
              <w:fldChar w:fldCharType="separate"/>
            </w:r>
            <w:r w:rsidR="00F6121F">
              <w:rPr>
                <w:noProof/>
                <w:webHidden/>
              </w:rPr>
              <w:t>5</w:t>
            </w:r>
            <w:r>
              <w:rPr>
                <w:noProof/>
                <w:webHidden/>
              </w:rPr>
              <w:fldChar w:fldCharType="end"/>
            </w:r>
          </w:hyperlink>
        </w:p>
        <w:p w14:paraId="18DBFAFC" w14:textId="16B0DA5B" w:rsidR="00C941FF" w:rsidRDefault="00C941FF">
          <w:pPr>
            <w:pStyle w:val="Inhopg2"/>
            <w:tabs>
              <w:tab w:val="right" w:leader="dot" w:pos="9062"/>
            </w:tabs>
            <w:rPr>
              <w:rFonts w:eastAsiaTheme="minorEastAsia"/>
              <w:noProof/>
              <w:kern w:val="2"/>
              <w:sz w:val="24"/>
              <w:szCs w:val="24"/>
              <w:lang w:eastAsia="nl-NL"/>
              <w14:ligatures w14:val="standardContextual"/>
            </w:rPr>
          </w:pPr>
          <w:hyperlink w:anchor="_Toc208429717" w:history="1">
            <w:r w:rsidRPr="00736D99">
              <w:rPr>
                <w:rStyle w:val="Hyperlink"/>
                <w:noProof/>
              </w:rPr>
              <w:t>1.2.1 Het bieden van emotionele veiligheid</w:t>
            </w:r>
            <w:r>
              <w:rPr>
                <w:noProof/>
                <w:webHidden/>
              </w:rPr>
              <w:tab/>
            </w:r>
            <w:r>
              <w:rPr>
                <w:noProof/>
                <w:webHidden/>
              </w:rPr>
              <w:fldChar w:fldCharType="begin"/>
            </w:r>
            <w:r>
              <w:rPr>
                <w:noProof/>
                <w:webHidden/>
              </w:rPr>
              <w:instrText xml:space="preserve"> PAGEREF _Toc208429717 \h </w:instrText>
            </w:r>
            <w:r>
              <w:rPr>
                <w:noProof/>
                <w:webHidden/>
              </w:rPr>
            </w:r>
            <w:r>
              <w:rPr>
                <w:noProof/>
                <w:webHidden/>
              </w:rPr>
              <w:fldChar w:fldCharType="separate"/>
            </w:r>
            <w:r w:rsidR="00F6121F">
              <w:rPr>
                <w:noProof/>
                <w:webHidden/>
              </w:rPr>
              <w:t>5</w:t>
            </w:r>
            <w:r>
              <w:rPr>
                <w:noProof/>
                <w:webHidden/>
              </w:rPr>
              <w:fldChar w:fldCharType="end"/>
            </w:r>
          </w:hyperlink>
        </w:p>
        <w:p w14:paraId="4A384FEA" w14:textId="6599D20D" w:rsidR="00C941FF" w:rsidRDefault="00C941FF">
          <w:pPr>
            <w:pStyle w:val="Inhopg2"/>
            <w:tabs>
              <w:tab w:val="right" w:leader="dot" w:pos="9062"/>
            </w:tabs>
            <w:rPr>
              <w:rFonts w:eastAsiaTheme="minorEastAsia"/>
              <w:noProof/>
              <w:kern w:val="2"/>
              <w:sz w:val="24"/>
              <w:szCs w:val="24"/>
              <w:lang w:eastAsia="nl-NL"/>
              <w14:ligatures w14:val="standardContextual"/>
            </w:rPr>
          </w:pPr>
          <w:hyperlink w:anchor="_Toc208429718" w:history="1">
            <w:r w:rsidRPr="00736D99">
              <w:rPr>
                <w:rStyle w:val="Hyperlink"/>
                <w:noProof/>
              </w:rPr>
              <w:t>1.2.2 Het bevorderen van de persoonlijke competentie</w:t>
            </w:r>
            <w:r>
              <w:rPr>
                <w:noProof/>
                <w:webHidden/>
              </w:rPr>
              <w:tab/>
            </w:r>
            <w:r>
              <w:rPr>
                <w:noProof/>
                <w:webHidden/>
              </w:rPr>
              <w:fldChar w:fldCharType="begin"/>
            </w:r>
            <w:r>
              <w:rPr>
                <w:noProof/>
                <w:webHidden/>
              </w:rPr>
              <w:instrText xml:space="preserve"> PAGEREF _Toc208429718 \h </w:instrText>
            </w:r>
            <w:r>
              <w:rPr>
                <w:noProof/>
                <w:webHidden/>
              </w:rPr>
            </w:r>
            <w:r>
              <w:rPr>
                <w:noProof/>
                <w:webHidden/>
              </w:rPr>
              <w:fldChar w:fldCharType="separate"/>
            </w:r>
            <w:r w:rsidR="00F6121F">
              <w:rPr>
                <w:noProof/>
                <w:webHidden/>
              </w:rPr>
              <w:t>6</w:t>
            </w:r>
            <w:r>
              <w:rPr>
                <w:noProof/>
                <w:webHidden/>
              </w:rPr>
              <w:fldChar w:fldCharType="end"/>
            </w:r>
          </w:hyperlink>
        </w:p>
        <w:p w14:paraId="6D5EB0F3" w14:textId="26C83668" w:rsidR="00C941FF" w:rsidRDefault="00C941FF">
          <w:pPr>
            <w:pStyle w:val="Inhopg2"/>
            <w:tabs>
              <w:tab w:val="right" w:leader="dot" w:pos="9062"/>
            </w:tabs>
            <w:rPr>
              <w:rFonts w:eastAsiaTheme="minorEastAsia"/>
              <w:noProof/>
              <w:kern w:val="2"/>
              <w:sz w:val="24"/>
              <w:szCs w:val="24"/>
              <w:lang w:eastAsia="nl-NL"/>
              <w14:ligatures w14:val="standardContextual"/>
            </w:rPr>
          </w:pPr>
          <w:hyperlink w:anchor="_Toc208429719" w:history="1">
            <w:r w:rsidRPr="00736D99">
              <w:rPr>
                <w:rStyle w:val="Hyperlink"/>
                <w:noProof/>
              </w:rPr>
              <w:t>1.2.3 Het bevorderen van de sociale competentie</w:t>
            </w:r>
            <w:r>
              <w:rPr>
                <w:noProof/>
                <w:webHidden/>
              </w:rPr>
              <w:tab/>
            </w:r>
            <w:r>
              <w:rPr>
                <w:noProof/>
                <w:webHidden/>
              </w:rPr>
              <w:fldChar w:fldCharType="begin"/>
            </w:r>
            <w:r>
              <w:rPr>
                <w:noProof/>
                <w:webHidden/>
              </w:rPr>
              <w:instrText xml:space="preserve"> PAGEREF _Toc208429719 \h </w:instrText>
            </w:r>
            <w:r>
              <w:rPr>
                <w:noProof/>
                <w:webHidden/>
              </w:rPr>
            </w:r>
            <w:r>
              <w:rPr>
                <w:noProof/>
                <w:webHidden/>
              </w:rPr>
              <w:fldChar w:fldCharType="separate"/>
            </w:r>
            <w:r w:rsidR="00F6121F">
              <w:rPr>
                <w:noProof/>
                <w:webHidden/>
              </w:rPr>
              <w:t>6</w:t>
            </w:r>
            <w:r>
              <w:rPr>
                <w:noProof/>
                <w:webHidden/>
              </w:rPr>
              <w:fldChar w:fldCharType="end"/>
            </w:r>
          </w:hyperlink>
        </w:p>
        <w:p w14:paraId="64B75E86" w14:textId="385711B4" w:rsidR="00C941FF" w:rsidRDefault="00C941FF">
          <w:pPr>
            <w:pStyle w:val="Inhopg2"/>
            <w:tabs>
              <w:tab w:val="right" w:leader="dot" w:pos="9062"/>
            </w:tabs>
            <w:rPr>
              <w:rFonts w:eastAsiaTheme="minorEastAsia"/>
              <w:noProof/>
              <w:kern w:val="2"/>
              <w:sz w:val="24"/>
              <w:szCs w:val="24"/>
              <w:lang w:eastAsia="nl-NL"/>
              <w14:ligatures w14:val="standardContextual"/>
            </w:rPr>
          </w:pPr>
          <w:hyperlink w:anchor="_Toc208429720" w:history="1">
            <w:r w:rsidRPr="00736D99">
              <w:rPr>
                <w:rStyle w:val="Hyperlink"/>
                <w:noProof/>
              </w:rPr>
              <w:t>1.2.4 Het bevorderen van de morele competentie en de overdracht van normen en waarden</w:t>
            </w:r>
            <w:r>
              <w:rPr>
                <w:noProof/>
                <w:webHidden/>
              </w:rPr>
              <w:tab/>
            </w:r>
            <w:r>
              <w:rPr>
                <w:noProof/>
                <w:webHidden/>
              </w:rPr>
              <w:fldChar w:fldCharType="begin"/>
            </w:r>
            <w:r>
              <w:rPr>
                <w:noProof/>
                <w:webHidden/>
              </w:rPr>
              <w:instrText xml:space="preserve"> PAGEREF _Toc208429720 \h </w:instrText>
            </w:r>
            <w:r>
              <w:rPr>
                <w:noProof/>
                <w:webHidden/>
              </w:rPr>
            </w:r>
            <w:r>
              <w:rPr>
                <w:noProof/>
                <w:webHidden/>
              </w:rPr>
              <w:fldChar w:fldCharType="separate"/>
            </w:r>
            <w:r w:rsidR="00F6121F">
              <w:rPr>
                <w:noProof/>
                <w:webHidden/>
              </w:rPr>
              <w:t>6</w:t>
            </w:r>
            <w:r>
              <w:rPr>
                <w:noProof/>
                <w:webHidden/>
              </w:rPr>
              <w:fldChar w:fldCharType="end"/>
            </w:r>
          </w:hyperlink>
        </w:p>
        <w:p w14:paraId="69B22B72" w14:textId="14C0097F" w:rsidR="00C941FF" w:rsidRDefault="00C941FF">
          <w:pPr>
            <w:pStyle w:val="Inhopg2"/>
            <w:tabs>
              <w:tab w:val="right" w:leader="dot" w:pos="9062"/>
            </w:tabs>
            <w:rPr>
              <w:rFonts w:eastAsiaTheme="minorEastAsia"/>
              <w:noProof/>
              <w:kern w:val="2"/>
              <w:sz w:val="24"/>
              <w:szCs w:val="24"/>
              <w:lang w:eastAsia="nl-NL"/>
              <w14:ligatures w14:val="standardContextual"/>
            </w:rPr>
          </w:pPr>
          <w:hyperlink w:anchor="_Toc208429721" w:history="1">
            <w:r w:rsidRPr="00736D99">
              <w:rPr>
                <w:rStyle w:val="Hyperlink"/>
                <w:noProof/>
              </w:rPr>
              <w:t>1.2.5 Mentorschap</w:t>
            </w:r>
            <w:r>
              <w:rPr>
                <w:noProof/>
                <w:webHidden/>
              </w:rPr>
              <w:tab/>
            </w:r>
            <w:r>
              <w:rPr>
                <w:noProof/>
                <w:webHidden/>
              </w:rPr>
              <w:fldChar w:fldCharType="begin"/>
            </w:r>
            <w:r>
              <w:rPr>
                <w:noProof/>
                <w:webHidden/>
              </w:rPr>
              <w:instrText xml:space="preserve"> PAGEREF _Toc208429721 \h </w:instrText>
            </w:r>
            <w:r>
              <w:rPr>
                <w:noProof/>
                <w:webHidden/>
              </w:rPr>
            </w:r>
            <w:r>
              <w:rPr>
                <w:noProof/>
                <w:webHidden/>
              </w:rPr>
              <w:fldChar w:fldCharType="separate"/>
            </w:r>
            <w:r w:rsidR="00F6121F">
              <w:rPr>
                <w:noProof/>
                <w:webHidden/>
              </w:rPr>
              <w:t>7</w:t>
            </w:r>
            <w:r>
              <w:rPr>
                <w:noProof/>
                <w:webHidden/>
              </w:rPr>
              <w:fldChar w:fldCharType="end"/>
            </w:r>
          </w:hyperlink>
        </w:p>
        <w:p w14:paraId="73399C69" w14:textId="75A54403" w:rsidR="00C941FF" w:rsidRDefault="00C941FF">
          <w:pPr>
            <w:pStyle w:val="Inhopg2"/>
            <w:tabs>
              <w:tab w:val="right" w:leader="dot" w:pos="9062"/>
            </w:tabs>
            <w:rPr>
              <w:rFonts w:eastAsiaTheme="minorEastAsia"/>
              <w:noProof/>
              <w:kern w:val="2"/>
              <w:sz w:val="24"/>
              <w:szCs w:val="24"/>
              <w:lang w:eastAsia="nl-NL"/>
              <w14:ligatures w14:val="standardContextual"/>
            </w:rPr>
          </w:pPr>
          <w:hyperlink w:anchor="_Toc208429722" w:history="1">
            <w:r w:rsidRPr="00736D99">
              <w:rPr>
                <w:rStyle w:val="Hyperlink"/>
                <w:noProof/>
              </w:rPr>
              <w:t>1.2.6 Ontwikkelingsgericht werken</w:t>
            </w:r>
            <w:r>
              <w:rPr>
                <w:noProof/>
                <w:webHidden/>
              </w:rPr>
              <w:tab/>
            </w:r>
            <w:r>
              <w:rPr>
                <w:noProof/>
                <w:webHidden/>
              </w:rPr>
              <w:fldChar w:fldCharType="begin"/>
            </w:r>
            <w:r>
              <w:rPr>
                <w:noProof/>
                <w:webHidden/>
              </w:rPr>
              <w:instrText xml:space="preserve"> PAGEREF _Toc208429722 \h </w:instrText>
            </w:r>
            <w:r>
              <w:rPr>
                <w:noProof/>
                <w:webHidden/>
              </w:rPr>
            </w:r>
            <w:r>
              <w:rPr>
                <w:noProof/>
                <w:webHidden/>
              </w:rPr>
              <w:fldChar w:fldCharType="separate"/>
            </w:r>
            <w:r w:rsidR="00F6121F">
              <w:rPr>
                <w:noProof/>
                <w:webHidden/>
              </w:rPr>
              <w:t>7</w:t>
            </w:r>
            <w:r>
              <w:rPr>
                <w:noProof/>
                <w:webHidden/>
              </w:rPr>
              <w:fldChar w:fldCharType="end"/>
            </w:r>
          </w:hyperlink>
        </w:p>
        <w:p w14:paraId="04326CD9" w14:textId="0ADE0730" w:rsidR="00C941FF" w:rsidRDefault="00C941FF">
          <w:pPr>
            <w:pStyle w:val="Inhopg2"/>
            <w:tabs>
              <w:tab w:val="right" w:leader="dot" w:pos="9062"/>
            </w:tabs>
            <w:rPr>
              <w:rFonts w:eastAsiaTheme="minorEastAsia"/>
              <w:noProof/>
              <w:kern w:val="2"/>
              <w:sz w:val="24"/>
              <w:szCs w:val="24"/>
              <w:lang w:eastAsia="nl-NL"/>
              <w14:ligatures w14:val="standardContextual"/>
            </w:rPr>
          </w:pPr>
          <w:hyperlink w:anchor="_Toc208429723" w:history="1">
            <w:r w:rsidRPr="00736D99">
              <w:rPr>
                <w:rStyle w:val="Hyperlink"/>
                <w:noProof/>
              </w:rPr>
              <w:t>1.2.7 Observeren en signaleren</w:t>
            </w:r>
            <w:r>
              <w:rPr>
                <w:noProof/>
                <w:webHidden/>
              </w:rPr>
              <w:tab/>
            </w:r>
            <w:r>
              <w:rPr>
                <w:noProof/>
                <w:webHidden/>
              </w:rPr>
              <w:fldChar w:fldCharType="begin"/>
            </w:r>
            <w:r>
              <w:rPr>
                <w:noProof/>
                <w:webHidden/>
              </w:rPr>
              <w:instrText xml:space="preserve"> PAGEREF _Toc208429723 \h </w:instrText>
            </w:r>
            <w:r>
              <w:rPr>
                <w:noProof/>
                <w:webHidden/>
              </w:rPr>
            </w:r>
            <w:r>
              <w:rPr>
                <w:noProof/>
                <w:webHidden/>
              </w:rPr>
              <w:fldChar w:fldCharType="separate"/>
            </w:r>
            <w:r w:rsidR="00F6121F">
              <w:rPr>
                <w:noProof/>
                <w:webHidden/>
              </w:rPr>
              <w:t>8</w:t>
            </w:r>
            <w:r>
              <w:rPr>
                <w:noProof/>
                <w:webHidden/>
              </w:rPr>
              <w:fldChar w:fldCharType="end"/>
            </w:r>
          </w:hyperlink>
        </w:p>
        <w:p w14:paraId="1D866852" w14:textId="127B0D47" w:rsidR="00C941FF" w:rsidRDefault="00C941FF">
          <w:pPr>
            <w:pStyle w:val="Inhopg2"/>
            <w:tabs>
              <w:tab w:val="right" w:leader="dot" w:pos="9062"/>
            </w:tabs>
            <w:rPr>
              <w:rFonts w:eastAsiaTheme="minorEastAsia"/>
              <w:noProof/>
              <w:kern w:val="2"/>
              <w:sz w:val="24"/>
              <w:szCs w:val="24"/>
              <w:lang w:eastAsia="nl-NL"/>
              <w14:ligatures w14:val="standardContextual"/>
            </w:rPr>
          </w:pPr>
          <w:hyperlink w:anchor="_Toc208429724" w:history="1">
            <w:r w:rsidRPr="00736D99">
              <w:rPr>
                <w:rStyle w:val="Hyperlink"/>
                <w:noProof/>
              </w:rPr>
              <w:t>1.2.8 Warme overdracht naar de basisschool en buitenschoolse opvang</w:t>
            </w:r>
            <w:r>
              <w:rPr>
                <w:noProof/>
                <w:webHidden/>
              </w:rPr>
              <w:tab/>
            </w:r>
            <w:r>
              <w:rPr>
                <w:noProof/>
                <w:webHidden/>
              </w:rPr>
              <w:fldChar w:fldCharType="begin"/>
            </w:r>
            <w:r>
              <w:rPr>
                <w:noProof/>
                <w:webHidden/>
              </w:rPr>
              <w:instrText xml:space="preserve"> PAGEREF _Toc208429724 \h </w:instrText>
            </w:r>
            <w:r>
              <w:rPr>
                <w:noProof/>
                <w:webHidden/>
              </w:rPr>
            </w:r>
            <w:r>
              <w:rPr>
                <w:noProof/>
                <w:webHidden/>
              </w:rPr>
              <w:fldChar w:fldCharType="separate"/>
            </w:r>
            <w:r w:rsidR="00F6121F">
              <w:rPr>
                <w:noProof/>
                <w:webHidden/>
              </w:rPr>
              <w:t>8</w:t>
            </w:r>
            <w:r>
              <w:rPr>
                <w:noProof/>
                <w:webHidden/>
              </w:rPr>
              <w:fldChar w:fldCharType="end"/>
            </w:r>
          </w:hyperlink>
        </w:p>
        <w:p w14:paraId="485CE110" w14:textId="77BAAF5A" w:rsidR="00C941FF" w:rsidRDefault="00C941FF">
          <w:pPr>
            <w:pStyle w:val="Inhopg1"/>
            <w:rPr>
              <w:rFonts w:asciiTheme="minorHAnsi" w:eastAsiaTheme="minorEastAsia" w:hAnsiTheme="minorHAnsi"/>
              <w:b w:val="0"/>
              <w:bCs w:val="0"/>
              <w:color w:val="auto"/>
              <w:kern w:val="2"/>
              <w:sz w:val="24"/>
              <w:szCs w:val="24"/>
              <w:lang w:eastAsia="nl-NL"/>
              <w14:ligatures w14:val="standardContextual"/>
            </w:rPr>
          </w:pPr>
          <w:hyperlink w:anchor="_Toc208429725" w:history="1">
            <w:r w:rsidRPr="00736D99">
              <w:rPr>
                <w:rStyle w:val="Hyperlink"/>
              </w:rPr>
              <w:t>2. Veiligheid en gezondheid</w:t>
            </w:r>
            <w:r>
              <w:rPr>
                <w:webHidden/>
              </w:rPr>
              <w:tab/>
            </w:r>
            <w:r>
              <w:rPr>
                <w:webHidden/>
              </w:rPr>
              <w:fldChar w:fldCharType="begin"/>
            </w:r>
            <w:r>
              <w:rPr>
                <w:webHidden/>
              </w:rPr>
              <w:instrText xml:space="preserve"> PAGEREF _Toc208429725 \h </w:instrText>
            </w:r>
            <w:r>
              <w:rPr>
                <w:webHidden/>
              </w:rPr>
            </w:r>
            <w:r>
              <w:rPr>
                <w:webHidden/>
              </w:rPr>
              <w:fldChar w:fldCharType="separate"/>
            </w:r>
            <w:r w:rsidR="00F6121F">
              <w:rPr>
                <w:webHidden/>
              </w:rPr>
              <w:t>9</w:t>
            </w:r>
            <w:r>
              <w:rPr>
                <w:webHidden/>
              </w:rPr>
              <w:fldChar w:fldCharType="end"/>
            </w:r>
          </w:hyperlink>
        </w:p>
        <w:p w14:paraId="2E330365" w14:textId="44B56211" w:rsidR="00C941FF" w:rsidRDefault="00C941FF">
          <w:pPr>
            <w:pStyle w:val="Inhopg2"/>
            <w:tabs>
              <w:tab w:val="right" w:leader="dot" w:pos="9062"/>
            </w:tabs>
            <w:rPr>
              <w:rFonts w:eastAsiaTheme="minorEastAsia"/>
              <w:noProof/>
              <w:kern w:val="2"/>
              <w:sz w:val="24"/>
              <w:szCs w:val="24"/>
              <w:lang w:eastAsia="nl-NL"/>
              <w14:ligatures w14:val="standardContextual"/>
            </w:rPr>
          </w:pPr>
          <w:hyperlink w:anchor="_Toc208429726" w:history="1">
            <w:r w:rsidRPr="00736D99">
              <w:rPr>
                <w:rStyle w:val="Hyperlink"/>
                <w:noProof/>
              </w:rPr>
              <w:t>2.1 Veiligheids- en gezondheidsbeleid</w:t>
            </w:r>
            <w:r>
              <w:rPr>
                <w:noProof/>
                <w:webHidden/>
              </w:rPr>
              <w:tab/>
            </w:r>
            <w:r>
              <w:rPr>
                <w:noProof/>
                <w:webHidden/>
              </w:rPr>
              <w:fldChar w:fldCharType="begin"/>
            </w:r>
            <w:r>
              <w:rPr>
                <w:noProof/>
                <w:webHidden/>
              </w:rPr>
              <w:instrText xml:space="preserve"> PAGEREF _Toc208429726 \h </w:instrText>
            </w:r>
            <w:r>
              <w:rPr>
                <w:noProof/>
                <w:webHidden/>
              </w:rPr>
            </w:r>
            <w:r>
              <w:rPr>
                <w:noProof/>
                <w:webHidden/>
              </w:rPr>
              <w:fldChar w:fldCharType="separate"/>
            </w:r>
            <w:r w:rsidR="00F6121F">
              <w:rPr>
                <w:noProof/>
                <w:webHidden/>
              </w:rPr>
              <w:t>9</w:t>
            </w:r>
            <w:r>
              <w:rPr>
                <w:noProof/>
                <w:webHidden/>
              </w:rPr>
              <w:fldChar w:fldCharType="end"/>
            </w:r>
          </w:hyperlink>
        </w:p>
        <w:p w14:paraId="761618B3" w14:textId="2FE429C7" w:rsidR="00C941FF" w:rsidRDefault="00C941FF">
          <w:pPr>
            <w:pStyle w:val="Inhopg2"/>
            <w:tabs>
              <w:tab w:val="right" w:leader="dot" w:pos="9062"/>
            </w:tabs>
            <w:rPr>
              <w:rFonts w:eastAsiaTheme="minorEastAsia"/>
              <w:noProof/>
              <w:kern w:val="2"/>
              <w:sz w:val="24"/>
              <w:szCs w:val="24"/>
              <w:lang w:eastAsia="nl-NL"/>
              <w14:ligatures w14:val="standardContextual"/>
            </w:rPr>
          </w:pPr>
          <w:hyperlink w:anchor="_Toc208429727" w:history="1">
            <w:r w:rsidRPr="00736D99">
              <w:rPr>
                <w:rStyle w:val="Hyperlink"/>
                <w:noProof/>
              </w:rPr>
              <w:t>2.2 Kinder-EHBO</w:t>
            </w:r>
            <w:r>
              <w:rPr>
                <w:noProof/>
                <w:webHidden/>
              </w:rPr>
              <w:tab/>
            </w:r>
            <w:r>
              <w:rPr>
                <w:noProof/>
                <w:webHidden/>
              </w:rPr>
              <w:fldChar w:fldCharType="begin"/>
            </w:r>
            <w:r>
              <w:rPr>
                <w:noProof/>
                <w:webHidden/>
              </w:rPr>
              <w:instrText xml:space="preserve"> PAGEREF _Toc208429727 \h </w:instrText>
            </w:r>
            <w:r>
              <w:rPr>
                <w:noProof/>
                <w:webHidden/>
              </w:rPr>
            </w:r>
            <w:r>
              <w:rPr>
                <w:noProof/>
                <w:webHidden/>
              </w:rPr>
              <w:fldChar w:fldCharType="separate"/>
            </w:r>
            <w:r w:rsidR="00F6121F">
              <w:rPr>
                <w:noProof/>
                <w:webHidden/>
              </w:rPr>
              <w:t>10</w:t>
            </w:r>
            <w:r>
              <w:rPr>
                <w:noProof/>
                <w:webHidden/>
              </w:rPr>
              <w:fldChar w:fldCharType="end"/>
            </w:r>
          </w:hyperlink>
        </w:p>
        <w:p w14:paraId="4D07D52F" w14:textId="6F58FB7E" w:rsidR="00C941FF" w:rsidRDefault="00C941FF">
          <w:pPr>
            <w:pStyle w:val="Inhopg2"/>
            <w:tabs>
              <w:tab w:val="right" w:leader="dot" w:pos="9062"/>
            </w:tabs>
            <w:rPr>
              <w:rFonts w:eastAsiaTheme="minorEastAsia"/>
              <w:noProof/>
              <w:kern w:val="2"/>
              <w:sz w:val="24"/>
              <w:szCs w:val="24"/>
              <w:lang w:eastAsia="nl-NL"/>
              <w14:ligatures w14:val="standardContextual"/>
            </w:rPr>
          </w:pPr>
          <w:hyperlink w:anchor="_Toc208429729" w:history="1">
            <w:r w:rsidRPr="00736D99">
              <w:rPr>
                <w:rStyle w:val="Hyperlink"/>
                <w:noProof/>
              </w:rPr>
              <w:t>2.3 De meldcode</w:t>
            </w:r>
            <w:r>
              <w:rPr>
                <w:noProof/>
                <w:webHidden/>
              </w:rPr>
              <w:tab/>
            </w:r>
            <w:r>
              <w:rPr>
                <w:noProof/>
                <w:webHidden/>
              </w:rPr>
              <w:fldChar w:fldCharType="begin"/>
            </w:r>
            <w:r>
              <w:rPr>
                <w:noProof/>
                <w:webHidden/>
              </w:rPr>
              <w:instrText xml:space="preserve"> PAGEREF _Toc208429729 \h </w:instrText>
            </w:r>
            <w:r>
              <w:rPr>
                <w:noProof/>
                <w:webHidden/>
              </w:rPr>
            </w:r>
            <w:r>
              <w:rPr>
                <w:noProof/>
                <w:webHidden/>
              </w:rPr>
              <w:fldChar w:fldCharType="separate"/>
            </w:r>
            <w:r w:rsidR="00F6121F">
              <w:rPr>
                <w:noProof/>
                <w:webHidden/>
              </w:rPr>
              <w:t>10</w:t>
            </w:r>
            <w:r>
              <w:rPr>
                <w:noProof/>
                <w:webHidden/>
              </w:rPr>
              <w:fldChar w:fldCharType="end"/>
            </w:r>
          </w:hyperlink>
        </w:p>
        <w:p w14:paraId="408A5B1E" w14:textId="1037482A" w:rsidR="00C941FF" w:rsidRDefault="00C941FF">
          <w:pPr>
            <w:pStyle w:val="Inhopg1"/>
            <w:rPr>
              <w:rFonts w:asciiTheme="minorHAnsi" w:eastAsiaTheme="minorEastAsia" w:hAnsiTheme="minorHAnsi"/>
              <w:b w:val="0"/>
              <w:bCs w:val="0"/>
              <w:color w:val="auto"/>
              <w:kern w:val="2"/>
              <w:sz w:val="24"/>
              <w:szCs w:val="24"/>
              <w:lang w:eastAsia="nl-NL"/>
              <w14:ligatures w14:val="standardContextual"/>
            </w:rPr>
          </w:pPr>
          <w:hyperlink w:anchor="_Toc208429730" w:history="1">
            <w:r w:rsidRPr="00736D99">
              <w:rPr>
                <w:rStyle w:val="Hyperlink"/>
              </w:rPr>
              <w:t>3. Stabiliteit en maatwerk</w:t>
            </w:r>
            <w:r>
              <w:rPr>
                <w:webHidden/>
              </w:rPr>
              <w:tab/>
            </w:r>
            <w:r>
              <w:rPr>
                <w:webHidden/>
              </w:rPr>
              <w:fldChar w:fldCharType="begin"/>
            </w:r>
            <w:r>
              <w:rPr>
                <w:webHidden/>
              </w:rPr>
              <w:instrText xml:space="preserve"> PAGEREF _Toc208429730 \h </w:instrText>
            </w:r>
            <w:r>
              <w:rPr>
                <w:webHidden/>
              </w:rPr>
            </w:r>
            <w:r>
              <w:rPr>
                <w:webHidden/>
              </w:rPr>
              <w:fldChar w:fldCharType="separate"/>
            </w:r>
            <w:r w:rsidR="00F6121F">
              <w:rPr>
                <w:webHidden/>
              </w:rPr>
              <w:t>10</w:t>
            </w:r>
            <w:r>
              <w:rPr>
                <w:webHidden/>
              </w:rPr>
              <w:fldChar w:fldCharType="end"/>
            </w:r>
          </w:hyperlink>
        </w:p>
        <w:p w14:paraId="16D66F15" w14:textId="049AFFC2" w:rsidR="00C941FF" w:rsidRDefault="00C941FF">
          <w:pPr>
            <w:pStyle w:val="Inhopg2"/>
            <w:tabs>
              <w:tab w:val="right" w:leader="dot" w:pos="9062"/>
            </w:tabs>
            <w:rPr>
              <w:rFonts w:eastAsiaTheme="minorEastAsia"/>
              <w:noProof/>
              <w:kern w:val="2"/>
              <w:sz w:val="24"/>
              <w:szCs w:val="24"/>
              <w:lang w:eastAsia="nl-NL"/>
              <w14:ligatures w14:val="standardContextual"/>
            </w:rPr>
          </w:pPr>
          <w:hyperlink w:anchor="_Toc208429731" w:history="1">
            <w:r w:rsidRPr="00736D99">
              <w:rPr>
                <w:rStyle w:val="Hyperlink"/>
                <w:noProof/>
              </w:rPr>
              <w:t>3.1 Intake en wennen</w:t>
            </w:r>
            <w:r>
              <w:rPr>
                <w:noProof/>
                <w:webHidden/>
              </w:rPr>
              <w:tab/>
            </w:r>
            <w:r>
              <w:rPr>
                <w:noProof/>
                <w:webHidden/>
              </w:rPr>
              <w:fldChar w:fldCharType="begin"/>
            </w:r>
            <w:r>
              <w:rPr>
                <w:noProof/>
                <w:webHidden/>
              </w:rPr>
              <w:instrText xml:space="preserve"> PAGEREF _Toc208429731 \h </w:instrText>
            </w:r>
            <w:r>
              <w:rPr>
                <w:noProof/>
                <w:webHidden/>
              </w:rPr>
            </w:r>
            <w:r>
              <w:rPr>
                <w:noProof/>
                <w:webHidden/>
              </w:rPr>
              <w:fldChar w:fldCharType="separate"/>
            </w:r>
            <w:r w:rsidR="00F6121F">
              <w:rPr>
                <w:noProof/>
                <w:webHidden/>
              </w:rPr>
              <w:t>10</w:t>
            </w:r>
            <w:r>
              <w:rPr>
                <w:noProof/>
                <w:webHidden/>
              </w:rPr>
              <w:fldChar w:fldCharType="end"/>
            </w:r>
          </w:hyperlink>
        </w:p>
        <w:p w14:paraId="3B7042A9" w14:textId="7C00EE3F" w:rsidR="00C941FF" w:rsidRDefault="00C941FF">
          <w:pPr>
            <w:pStyle w:val="Inhopg2"/>
            <w:tabs>
              <w:tab w:val="right" w:leader="dot" w:pos="9062"/>
            </w:tabs>
            <w:rPr>
              <w:rFonts w:eastAsiaTheme="minorEastAsia"/>
              <w:noProof/>
              <w:kern w:val="2"/>
              <w:sz w:val="24"/>
              <w:szCs w:val="24"/>
              <w:lang w:eastAsia="nl-NL"/>
              <w14:ligatures w14:val="standardContextual"/>
            </w:rPr>
          </w:pPr>
          <w:hyperlink w:anchor="_Toc208429732" w:history="1">
            <w:r w:rsidRPr="00736D99">
              <w:rPr>
                <w:rStyle w:val="Hyperlink"/>
                <w:noProof/>
              </w:rPr>
              <w:t>3.2 Doorstroom naar een andere groep</w:t>
            </w:r>
            <w:r>
              <w:rPr>
                <w:noProof/>
                <w:webHidden/>
              </w:rPr>
              <w:tab/>
            </w:r>
            <w:r>
              <w:rPr>
                <w:noProof/>
                <w:webHidden/>
              </w:rPr>
              <w:fldChar w:fldCharType="begin"/>
            </w:r>
            <w:r>
              <w:rPr>
                <w:noProof/>
                <w:webHidden/>
              </w:rPr>
              <w:instrText xml:space="preserve"> PAGEREF _Toc208429732 \h </w:instrText>
            </w:r>
            <w:r>
              <w:rPr>
                <w:noProof/>
                <w:webHidden/>
              </w:rPr>
            </w:r>
            <w:r>
              <w:rPr>
                <w:noProof/>
                <w:webHidden/>
              </w:rPr>
              <w:fldChar w:fldCharType="separate"/>
            </w:r>
            <w:r w:rsidR="00F6121F">
              <w:rPr>
                <w:noProof/>
                <w:webHidden/>
              </w:rPr>
              <w:t>11</w:t>
            </w:r>
            <w:r>
              <w:rPr>
                <w:noProof/>
                <w:webHidden/>
              </w:rPr>
              <w:fldChar w:fldCharType="end"/>
            </w:r>
          </w:hyperlink>
        </w:p>
        <w:p w14:paraId="5CBA128D" w14:textId="6393E484" w:rsidR="00C941FF" w:rsidRDefault="00C941FF">
          <w:pPr>
            <w:pStyle w:val="Inhopg2"/>
            <w:tabs>
              <w:tab w:val="right" w:leader="dot" w:pos="9062"/>
            </w:tabs>
            <w:rPr>
              <w:rFonts w:eastAsiaTheme="minorEastAsia"/>
              <w:noProof/>
              <w:kern w:val="2"/>
              <w:sz w:val="24"/>
              <w:szCs w:val="24"/>
              <w:lang w:eastAsia="nl-NL"/>
              <w14:ligatures w14:val="standardContextual"/>
            </w:rPr>
          </w:pPr>
          <w:hyperlink w:anchor="_Toc208429733" w:history="1">
            <w:r w:rsidRPr="00736D99">
              <w:rPr>
                <w:rStyle w:val="Hyperlink"/>
                <w:noProof/>
              </w:rPr>
              <w:t>3.3 Stamgroep</w:t>
            </w:r>
            <w:r>
              <w:rPr>
                <w:noProof/>
                <w:webHidden/>
              </w:rPr>
              <w:tab/>
            </w:r>
            <w:r>
              <w:rPr>
                <w:noProof/>
                <w:webHidden/>
              </w:rPr>
              <w:fldChar w:fldCharType="begin"/>
            </w:r>
            <w:r>
              <w:rPr>
                <w:noProof/>
                <w:webHidden/>
              </w:rPr>
              <w:instrText xml:space="preserve"> PAGEREF _Toc208429733 \h </w:instrText>
            </w:r>
            <w:r>
              <w:rPr>
                <w:noProof/>
                <w:webHidden/>
              </w:rPr>
            </w:r>
            <w:r>
              <w:rPr>
                <w:noProof/>
                <w:webHidden/>
              </w:rPr>
              <w:fldChar w:fldCharType="separate"/>
            </w:r>
            <w:r w:rsidR="00F6121F">
              <w:rPr>
                <w:noProof/>
                <w:webHidden/>
              </w:rPr>
              <w:t>11</w:t>
            </w:r>
            <w:r>
              <w:rPr>
                <w:noProof/>
                <w:webHidden/>
              </w:rPr>
              <w:fldChar w:fldCharType="end"/>
            </w:r>
          </w:hyperlink>
        </w:p>
        <w:p w14:paraId="69669E29" w14:textId="48CDD960" w:rsidR="00C941FF" w:rsidRDefault="00C941FF">
          <w:pPr>
            <w:pStyle w:val="Inhopg2"/>
            <w:tabs>
              <w:tab w:val="right" w:leader="dot" w:pos="9062"/>
            </w:tabs>
            <w:rPr>
              <w:rFonts w:eastAsiaTheme="minorEastAsia"/>
              <w:noProof/>
              <w:kern w:val="2"/>
              <w:sz w:val="24"/>
              <w:szCs w:val="24"/>
              <w:lang w:eastAsia="nl-NL"/>
              <w14:ligatures w14:val="standardContextual"/>
            </w:rPr>
          </w:pPr>
          <w:hyperlink w:anchor="_Toc208429734" w:history="1">
            <w:r w:rsidRPr="00736D99">
              <w:rPr>
                <w:rStyle w:val="Hyperlink"/>
                <w:noProof/>
              </w:rPr>
              <w:t>3.4 Vaste gezichten</w:t>
            </w:r>
            <w:r>
              <w:rPr>
                <w:noProof/>
                <w:webHidden/>
              </w:rPr>
              <w:tab/>
            </w:r>
            <w:r>
              <w:rPr>
                <w:noProof/>
                <w:webHidden/>
              </w:rPr>
              <w:fldChar w:fldCharType="begin"/>
            </w:r>
            <w:r>
              <w:rPr>
                <w:noProof/>
                <w:webHidden/>
              </w:rPr>
              <w:instrText xml:space="preserve"> PAGEREF _Toc208429734 \h </w:instrText>
            </w:r>
            <w:r>
              <w:rPr>
                <w:noProof/>
                <w:webHidden/>
              </w:rPr>
            </w:r>
            <w:r>
              <w:rPr>
                <w:noProof/>
                <w:webHidden/>
              </w:rPr>
              <w:fldChar w:fldCharType="separate"/>
            </w:r>
            <w:r w:rsidR="00F6121F">
              <w:rPr>
                <w:noProof/>
                <w:webHidden/>
              </w:rPr>
              <w:t>14</w:t>
            </w:r>
            <w:r>
              <w:rPr>
                <w:noProof/>
                <w:webHidden/>
              </w:rPr>
              <w:fldChar w:fldCharType="end"/>
            </w:r>
          </w:hyperlink>
        </w:p>
        <w:p w14:paraId="20CE7D2A" w14:textId="07A1587A" w:rsidR="00C941FF" w:rsidRDefault="00C941FF">
          <w:pPr>
            <w:pStyle w:val="Inhopg2"/>
            <w:tabs>
              <w:tab w:val="right" w:leader="dot" w:pos="9062"/>
            </w:tabs>
            <w:rPr>
              <w:rFonts w:eastAsiaTheme="minorEastAsia"/>
              <w:noProof/>
              <w:kern w:val="2"/>
              <w:sz w:val="24"/>
              <w:szCs w:val="24"/>
              <w:lang w:eastAsia="nl-NL"/>
              <w14:ligatures w14:val="standardContextual"/>
            </w:rPr>
          </w:pPr>
          <w:hyperlink w:anchor="_Toc208429735" w:history="1">
            <w:r w:rsidRPr="00736D99">
              <w:rPr>
                <w:rStyle w:val="Hyperlink"/>
                <w:noProof/>
              </w:rPr>
              <w:t>3.5 Dagindeling</w:t>
            </w:r>
            <w:r>
              <w:rPr>
                <w:noProof/>
                <w:webHidden/>
              </w:rPr>
              <w:tab/>
            </w:r>
            <w:r>
              <w:rPr>
                <w:noProof/>
                <w:webHidden/>
              </w:rPr>
              <w:fldChar w:fldCharType="begin"/>
            </w:r>
            <w:r>
              <w:rPr>
                <w:noProof/>
                <w:webHidden/>
              </w:rPr>
              <w:instrText xml:space="preserve"> PAGEREF _Toc208429735 \h </w:instrText>
            </w:r>
            <w:r>
              <w:rPr>
                <w:noProof/>
                <w:webHidden/>
              </w:rPr>
            </w:r>
            <w:r>
              <w:rPr>
                <w:noProof/>
                <w:webHidden/>
              </w:rPr>
              <w:fldChar w:fldCharType="separate"/>
            </w:r>
            <w:r w:rsidR="00F6121F">
              <w:rPr>
                <w:noProof/>
                <w:webHidden/>
              </w:rPr>
              <w:t>14</w:t>
            </w:r>
            <w:r>
              <w:rPr>
                <w:noProof/>
                <w:webHidden/>
              </w:rPr>
              <w:fldChar w:fldCharType="end"/>
            </w:r>
          </w:hyperlink>
        </w:p>
        <w:p w14:paraId="2CA467CF" w14:textId="52A2474A" w:rsidR="00C941FF" w:rsidRDefault="00C941FF">
          <w:pPr>
            <w:pStyle w:val="Inhopg2"/>
            <w:tabs>
              <w:tab w:val="right" w:leader="dot" w:pos="9062"/>
            </w:tabs>
            <w:rPr>
              <w:rFonts w:eastAsiaTheme="minorEastAsia"/>
              <w:noProof/>
              <w:kern w:val="2"/>
              <w:sz w:val="24"/>
              <w:szCs w:val="24"/>
              <w:lang w:eastAsia="nl-NL"/>
              <w14:ligatures w14:val="standardContextual"/>
            </w:rPr>
          </w:pPr>
          <w:hyperlink w:anchor="_Toc208429736" w:history="1">
            <w:r w:rsidRPr="00736D99">
              <w:rPr>
                <w:rStyle w:val="Hyperlink"/>
                <w:noProof/>
              </w:rPr>
              <w:t>Dagritme op het kinderdagverblijf</w:t>
            </w:r>
            <w:r>
              <w:rPr>
                <w:noProof/>
                <w:webHidden/>
              </w:rPr>
              <w:tab/>
            </w:r>
            <w:r>
              <w:rPr>
                <w:noProof/>
                <w:webHidden/>
              </w:rPr>
              <w:fldChar w:fldCharType="begin"/>
            </w:r>
            <w:r>
              <w:rPr>
                <w:noProof/>
                <w:webHidden/>
              </w:rPr>
              <w:instrText xml:space="preserve"> PAGEREF _Toc208429736 \h </w:instrText>
            </w:r>
            <w:r>
              <w:rPr>
                <w:noProof/>
                <w:webHidden/>
              </w:rPr>
            </w:r>
            <w:r>
              <w:rPr>
                <w:noProof/>
                <w:webHidden/>
              </w:rPr>
              <w:fldChar w:fldCharType="separate"/>
            </w:r>
            <w:r w:rsidR="00F6121F">
              <w:rPr>
                <w:noProof/>
                <w:webHidden/>
              </w:rPr>
              <w:t>15</w:t>
            </w:r>
            <w:r>
              <w:rPr>
                <w:noProof/>
                <w:webHidden/>
              </w:rPr>
              <w:fldChar w:fldCharType="end"/>
            </w:r>
          </w:hyperlink>
        </w:p>
        <w:p w14:paraId="3A2F48D7" w14:textId="29D0D410" w:rsidR="00C941FF" w:rsidRDefault="00C941FF">
          <w:pPr>
            <w:pStyle w:val="Inhopg2"/>
            <w:tabs>
              <w:tab w:val="right" w:leader="dot" w:pos="9062"/>
            </w:tabs>
            <w:rPr>
              <w:rFonts w:eastAsiaTheme="minorEastAsia"/>
              <w:noProof/>
              <w:kern w:val="2"/>
              <w:sz w:val="24"/>
              <w:szCs w:val="24"/>
              <w:lang w:eastAsia="nl-NL"/>
              <w14:ligatures w14:val="standardContextual"/>
            </w:rPr>
          </w:pPr>
          <w:hyperlink w:anchor="_Toc208429737" w:history="1">
            <w:r w:rsidRPr="00736D99">
              <w:rPr>
                <w:rStyle w:val="Hyperlink"/>
                <w:noProof/>
              </w:rPr>
              <w:t>Het dagritme buitenschoolse opvang</w:t>
            </w:r>
            <w:r>
              <w:rPr>
                <w:noProof/>
                <w:webHidden/>
              </w:rPr>
              <w:tab/>
            </w:r>
            <w:r>
              <w:rPr>
                <w:noProof/>
                <w:webHidden/>
              </w:rPr>
              <w:fldChar w:fldCharType="begin"/>
            </w:r>
            <w:r>
              <w:rPr>
                <w:noProof/>
                <w:webHidden/>
              </w:rPr>
              <w:instrText xml:space="preserve"> PAGEREF _Toc208429737 \h </w:instrText>
            </w:r>
            <w:r>
              <w:rPr>
                <w:noProof/>
                <w:webHidden/>
              </w:rPr>
            </w:r>
            <w:r>
              <w:rPr>
                <w:noProof/>
                <w:webHidden/>
              </w:rPr>
              <w:fldChar w:fldCharType="separate"/>
            </w:r>
            <w:r w:rsidR="00F6121F">
              <w:rPr>
                <w:noProof/>
                <w:webHidden/>
              </w:rPr>
              <w:t>15</w:t>
            </w:r>
            <w:r>
              <w:rPr>
                <w:noProof/>
                <w:webHidden/>
              </w:rPr>
              <w:fldChar w:fldCharType="end"/>
            </w:r>
          </w:hyperlink>
        </w:p>
        <w:p w14:paraId="430A3560" w14:textId="5BA78756" w:rsidR="00C941FF" w:rsidRDefault="00C941FF">
          <w:pPr>
            <w:pStyle w:val="Inhopg2"/>
            <w:tabs>
              <w:tab w:val="right" w:leader="dot" w:pos="9062"/>
            </w:tabs>
            <w:rPr>
              <w:rFonts w:eastAsiaTheme="minorEastAsia"/>
              <w:noProof/>
              <w:kern w:val="2"/>
              <w:sz w:val="24"/>
              <w:szCs w:val="24"/>
              <w:lang w:eastAsia="nl-NL"/>
              <w14:ligatures w14:val="standardContextual"/>
            </w:rPr>
          </w:pPr>
          <w:hyperlink w:anchor="_Toc208429738" w:history="1">
            <w:r w:rsidRPr="00736D99">
              <w:rPr>
                <w:rStyle w:val="Hyperlink"/>
                <w:noProof/>
              </w:rPr>
              <w:t>3.6 Ruimte</w:t>
            </w:r>
            <w:r>
              <w:rPr>
                <w:noProof/>
                <w:webHidden/>
              </w:rPr>
              <w:tab/>
            </w:r>
            <w:r>
              <w:rPr>
                <w:noProof/>
                <w:webHidden/>
              </w:rPr>
              <w:fldChar w:fldCharType="begin"/>
            </w:r>
            <w:r>
              <w:rPr>
                <w:noProof/>
                <w:webHidden/>
              </w:rPr>
              <w:instrText xml:space="preserve"> PAGEREF _Toc208429738 \h </w:instrText>
            </w:r>
            <w:r>
              <w:rPr>
                <w:noProof/>
                <w:webHidden/>
              </w:rPr>
            </w:r>
            <w:r>
              <w:rPr>
                <w:noProof/>
                <w:webHidden/>
              </w:rPr>
              <w:fldChar w:fldCharType="separate"/>
            </w:r>
            <w:r w:rsidR="00F6121F">
              <w:rPr>
                <w:noProof/>
                <w:webHidden/>
              </w:rPr>
              <w:t>17</w:t>
            </w:r>
            <w:r>
              <w:rPr>
                <w:noProof/>
                <w:webHidden/>
              </w:rPr>
              <w:fldChar w:fldCharType="end"/>
            </w:r>
          </w:hyperlink>
        </w:p>
        <w:p w14:paraId="79AE7279" w14:textId="268E5E11" w:rsidR="00C941FF" w:rsidRDefault="00C941FF">
          <w:pPr>
            <w:pStyle w:val="Inhopg3"/>
            <w:tabs>
              <w:tab w:val="right" w:leader="dot" w:pos="9062"/>
            </w:tabs>
            <w:rPr>
              <w:rFonts w:eastAsiaTheme="minorEastAsia"/>
              <w:noProof/>
              <w:kern w:val="2"/>
              <w:sz w:val="24"/>
              <w:szCs w:val="24"/>
              <w:lang w:eastAsia="nl-NL"/>
              <w14:ligatures w14:val="standardContextual"/>
            </w:rPr>
          </w:pPr>
          <w:hyperlink w:anchor="_Toc208429739" w:history="1">
            <w:r w:rsidRPr="00736D99">
              <w:rPr>
                <w:rStyle w:val="Hyperlink"/>
                <w:noProof/>
              </w:rPr>
              <w:t>3.6.1 Binnenruimte</w:t>
            </w:r>
            <w:r>
              <w:rPr>
                <w:noProof/>
                <w:webHidden/>
              </w:rPr>
              <w:tab/>
            </w:r>
            <w:r>
              <w:rPr>
                <w:noProof/>
                <w:webHidden/>
              </w:rPr>
              <w:fldChar w:fldCharType="begin"/>
            </w:r>
            <w:r>
              <w:rPr>
                <w:noProof/>
                <w:webHidden/>
              </w:rPr>
              <w:instrText xml:space="preserve"> PAGEREF _Toc208429739 \h </w:instrText>
            </w:r>
            <w:r>
              <w:rPr>
                <w:noProof/>
                <w:webHidden/>
              </w:rPr>
            </w:r>
            <w:r>
              <w:rPr>
                <w:noProof/>
                <w:webHidden/>
              </w:rPr>
              <w:fldChar w:fldCharType="separate"/>
            </w:r>
            <w:r w:rsidR="00F6121F">
              <w:rPr>
                <w:noProof/>
                <w:webHidden/>
              </w:rPr>
              <w:t>17</w:t>
            </w:r>
            <w:r>
              <w:rPr>
                <w:noProof/>
                <w:webHidden/>
              </w:rPr>
              <w:fldChar w:fldCharType="end"/>
            </w:r>
          </w:hyperlink>
        </w:p>
        <w:p w14:paraId="346A7A8D" w14:textId="3868101F" w:rsidR="00C941FF" w:rsidRDefault="00C941FF">
          <w:pPr>
            <w:pStyle w:val="Inhopg3"/>
            <w:tabs>
              <w:tab w:val="right" w:leader="dot" w:pos="9062"/>
            </w:tabs>
            <w:rPr>
              <w:rFonts w:eastAsiaTheme="minorEastAsia"/>
              <w:noProof/>
              <w:kern w:val="2"/>
              <w:sz w:val="24"/>
              <w:szCs w:val="24"/>
              <w:lang w:eastAsia="nl-NL"/>
              <w14:ligatures w14:val="standardContextual"/>
            </w:rPr>
          </w:pPr>
          <w:hyperlink w:anchor="_Toc208429740" w:history="1">
            <w:r w:rsidRPr="00736D99">
              <w:rPr>
                <w:rStyle w:val="Hyperlink"/>
                <w:noProof/>
              </w:rPr>
              <w:t>3.6.2 Buitenruimte</w:t>
            </w:r>
            <w:r>
              <w:rPr>
                <w:noProof/>
                <w:webHidden/>
              </w:rPr>
              <w:tab/>
            </w:r>
            <w:r>
              <w:rPr>
                <w:noProof/>
                <w:webHidden/>
              </w:rPr>
              <w:fldChar w:fldCharType="begin"/>
            </w:r>
            <w:r>
              <w:rPr>
                <w:noProof/>
                <w:webHidden/>
              </w:rPr>
              <w:instrText xml:space="preserve"> PAGEREF _Toc208429740 \h </w:instrText>
            </w:r>
            <w:r>
              <w:rPr>
                <w:noProof/>
                <w:webHidden/>
              </w:rPr>
            </w:r>
            <w:r>
              <w:rPr>
                <w:noProof/>
                <w:webHidden/>
              </w:rPr>
              <w:fldChar w:fldCharType="separate"/>
            </w:r>
            <w:r w:rsidR="00F6121F">
              <w:rPr>
                <w:noProof/>
                <w:webHidden/>
              </w:rPr>
              <w:t>18</w:t>
            </w:r>
            <w:r>
              <w:rPr>
                <w:noProof/>
                <w:webHidden/>
              </w:rPr>
              <w:fldChar w:fldCharType="end"/>
            </w:r>
          </w:hyperlink>
        </w:p>
        <w:p w14:paraId="73EC50F5" w14:textId="1706C767" w:rsidR="00C941FF" w:rsidRDefault="00C941FF">
          <w:pPr>
            <w:pStyle w:val="Inhopg2"/>
            <w:tabs>
              <w:tab w:val="right" w:leader="dot" w:pos="9062"/>
            </w:tabs>
            <w:rPr>
              <w:rFonts w:eastAsiaTheme="minorEastAsia"/>
              <w:noProof/>
              <w:kern w:val="2"/>
              <w:sz w:val="24"/>
              <w:szCs w:val="24"/>
              <w:lang w:eastAsia="nl-NL"/>
              <w14:ligatures w14:val="standardContextual"/>
            </w:rPr>
          </w:pPr>
          <w:hyperlink w:anchor="_Toc208429741" w:history="1">
            <w:r w:rsidRPr="00736D99">
              <w:rPr>
                <w:rStyle w:val="Hyperlink"/>
                <w:noProof/>
              </w:rPr>
              <w:t>3.7 Beroepskracht-kindratio en maximale groepsgrootte</w:t>
            </w:r>
            <w:r>
              <w:rPr>
                <w:noProof/>
                <w:webHidden/>
              </w:rPr>
              <w:tab/>
            </w:r>
            <w:r>
              <w:rPr>
                <w:noProof/>
                <w:webHidden/>
              </w:rPr>
              <w:fldChar w:fldCharType="begin"/>
            </w:r>
            <w:r>
              <w:rPr>
                <w:noProof/>
                <w:webHidden/>
              </w:rPr>
              <w:instrText xml:space="preserve"> PAGEREF _Toc208429741 \h </w:instrText>
            </w:r>
            <w:r>
              <w:rPr>
                <w:noProof/>
                <w:webHidden/>
              </w:rPr>
            </w:r>
            <w:r>
              <w:rPr>
                <w:noProof/>
                <w:webHidden/>
              </w:rPr>
              <w:fldChar w:fldCharType="separate"/>
            </w:r>
            <w:r w:rsidR="00F6121F">
              <w:rPr>
                <w:noProof/>
                <w:webHidden/>
              </w:rPr>
              <w:t>18</w:t>
            </w:r>
            <w:r>
              <w:rPr>
                <w:noProof/>
                <w:webHidden/>
              </w:rPr>
              <w:fldChar w:fldCharType="end"/>
            </w:r>
          </w:hyperlink>
        </w:p>
        <w:p w14:paraId="4BEAA9C2" w14:textId="33E6AB5E" w:rsidR="00C941FF" w:rsidRDefault="00C941FF">
          <w:pPr>
            <w:pStyle w:val="Inhopg2"/>
            <w:tabs>
              <w:tab w:val="right" w:leader="dot" w:pos="9062"/>
            </w:tabs>
            <w:rPr>
              <w:rFonts w:eastAsiaTheme="minorEastAsia"/>
              <w:noProof/>
              <w:kern w:val="2"/>
              <w:sz w:val="24"/>
              <w:szCs w:val="24"/>
              <w:lang w:eastAsia="nl-NL"/>
              <w14:ligatures w14:val="standardContextual"/>
            </w:rPr>
          </w:pPr>
          <w:hyperlink w:anchor="_Toc208429742" w:history="1">
            <w:r w:rsidRPr="00736D99">
              <w:rPr>
                <w:rStyle w:val="Hyperlink"/>
                <w:noProof/>
              </w:rPr>
              <w:t>3.8 Drie-uursregeling en half-uursregeling</w:t>
            </w:r>
            <w:r>
              <w:rPr>
                <w:noProof/>
                <w:webHidden/>
              </w:rPr>
              <w:tab/>
            </w:r>
            <w:r>
              <w:rPr>
                <w:noProof/>
                <w:webHidden/>
              </w:rPr>
              <w:fldChar w:fldCharType="begin"/>
            </w:r>
            <w:r>
              <w:rPr>
                <w:noProof/>
                <w:webHidden/>
              </w:rPr>
              <w:instrText xml:space="preserve"> PAGEREF _Toc208429742 \h </w:instrText>
            </w:r>
            <w:r>
              <w:rPr>
                <w:noProof/>
                <w:webHidden/>
              </w:rPr>
            </w:r>
            <w:r>
              <w:rPr>
                <w:noProof/>
                <w:webHidden/>
              </w:rPr>
              <w:fldChar w:fldCharType="separate"/>
            </w:r>
            <w:r w:rsidR="00F6121F">
              <w:rPr>
                <w:noProof/>
                <w:webHidden/>
              </w:rPr>
              <w:t>19</w:t>
            </w:r>
            <w:r>
              <w:rPr>
                <w:noProof/>
                <w:webHidden/>
              </w:rPr>
              <w:fldChar w:fldCharType="end"/>
            </w:r>
          </w:hyperlink>
        </w:p>
        <w:p w14:paraId="047F60E8" w14:textId="1321A4FC" w:rsidR="00C941FF" w:rsidRDefault="00C941FF">
          <w:pPr>
            <w:pStyle w:val="Inhopg2"/>
            <w:tabs>
              <w:tab w:val="right" w:leader="dot" w:pos="9062"/>
            </w:tabs>
            <w:rPr>
              <w:rFonts w:eastAsiaTheme="minorEastAsia"/>
              <w:noProof/>
              <w:kern w:val="2"/>
              <w:sz w:val="24"/>
              <w:szCs w:val="24"/>
              <w:lang w:eastAsia="nl-NL"/>
              <w14:ligatures w14:val="standardContextual"/>
            </w:rPr>
          </w:pPr>
          <w:hyperlink w:anchor="_Toc208429743" w:history="1">
            <w:r w:rsidRPr="00736D99">
              <w:rPr>
                <w:rStyle w:val="Hyperlink"/>
                <w:noProof/>
              </w:rPr>
              <w:t>3.9 Aanvraag extra dagdelen</w:t>
            </w:r>
            <w:r>
              <w:rPr>
                <w:noProof/>
                <w:webHidden/>
              </w:rPr>
              <w:tab/>
            </w:r>
            <w:r>
              <w:rPr>
                <w:noProof/>
                <w:webHidden/>
              </w:rPr>
              <w:fldChar w:fldCharType="begin"/>
            </w:r>
            <w:r>
              <w:rPr>
                <w:noProof/>
                <w:webHidden/>
              </w:rPr>
              <w:instrText xml:space="preserve"> PAGEREF _Toc208429743 \h </w:instrText>
            </w:r>
            <w:r>
              <w:rPr>
                <w:noProof/>
                <w:webHidden/>
              </w:rPr>
            </w:r>
            <w:r>
              <w:rPr>
                <w:noProof/>
                <w:webHidden/>
              </w:rPr>
              <w:fldChar w:fldCharType="separate"/>
            </w:r>
            <w:r w:rsidR="00F6121F">
              <w:rPr>
                <w:noProof/>
                <w:webHidden/>
              </w:rPr>
              <w:t>20</w:t>
            </w:r>
            <w:r>
              <w:rPr>
                <w:noProof/>
                <w:webHidden/>
              </w:rPr>
              <w:fldChar w:fldCharType="end"/>
            </w:r>
          </w:hyperlink>
        </w:p>
        <w:p w14:paraId="25B54733" w14:textId="32203021" w:rsidR="00C941FF" w:rsidRDefault="00C941FF">
          <w:pPr>
            <w:pStyle w:val="Inhopg2"/>
            <w:tabs>
              <w:tab w:val="right" w:leader="dot" w:pos="9062"/>
            </w:tabs>
            <w:rPr>
              <w:rFonts w:eastAsiaTheme="minorEastAsia"/>
              <w:noProof/>
              <w:kern w:val="2"/>
              <w:sz w:val="24"/>
              <w:szCs w:val="24"/>
              <w:lang w:eastAsia="nl-NL"/>
              <w14:ligatures w14:val="standardContextual"/>
            </w:rPr>
          </w:pPr>
          <w:hyperlink w:anchor="_Toc208429744" w:history="1">
            <w:r w:rsidRPr="00736D99">
              <w:rPr>
                <w:rStyle w:val="Hyperlink"/>
                <w:noProof/>
              </w:rPr>
              <w:t>3.10 Omgang met ouders</w:t>
            </w:r>
            <w:r>
              <w:rPr>
                <w:noProof/>
                <w:webHidden/>
              </w:rPr>
              <w:tab/>
            </w:r>
            <w:r>
              <w:rPr>
                <w:noProof/>
                <w:webHidden/>
              </w:rPr>
              <w:fldChar w:fldCharType="begin"/>
            </w:r>
            <w:r>
              <w:rPr>
                <w:noProof/>
                <w:webHidden/>
              </w:rPr>
              <w:instrText xml:space="preserve"> PAGEREF _Toc208429744 \h </w:instrText>
            </w:r>
            <w:r>
              <w:rPr>
                <w:noProof/>
                <w:webHidden/>
              </w:rPr>
            </w:r>
            <w:r>
              <w:rPr>
                <w:noProof/>
                <w:webHidden/>
              </w:rPr>
              <w:fldChar w:fldCharType="separate"/>
            </w:r>
            <w:r w:rsidR="00F6121F">
              <w:rPr>
                <w:noProof/>
                <w:webHidden/>
              </w:rPr>
              <w:t>20</w:t>
            </w:r>
            <w:r>
              <w:rPr>
                <w:noProof/>
                <w:webHidden/>
              </w:rPr>
              <w:fldChar w:fldCharType="end"/>
            </w:r>
          </w:hyperlink>
        </w:p>
        <w:p w14:paraId="36793BBB" w14:textId="000B6D44" w:rsidR="00C941FF" w:rsidRDefault="00C941FF">
          <w:pPr>
            <w:pStyle w:val="Inhopg3"/>
            <w:tabs>
              <w:tab w:val="right" w:leader="dot" w:pos="9062"/>
            </w:tabs>
            <w:rPr>
              <w:rFonts w:eastAsiaTheme="minorEastAsia"/>
              <w:noProof/>
              <w:kern w:val="2"/>
              <w:sz w:val="24"/>
              <w:szCs w:val="24"/>
              <w:lang w:eastAsia="nl-NL"/>
              <w14:ligatures w14:val="standardContextual"/>
            </w:rPr>
          </w:pPr>
          <w:hyperlink w:anchor="_Toc208429745" w:history="1">
            <w:r w:rsidRPr="00736D99">
              <w:rPr>
                <w:rStyle w:val="Hyperlink"/>
                <w:noProof/>
              </w:rPr>
              <w:t>3.10.1 Communicatiemiddelen</w:t>
            </w:r>
            <w:r>
              <w:rPr>
                <w:noProof/>
                <w:webHidden/>
              </w:rPr>
              <w:tab/>
            </w:r>
            <w:r>
              <w:rPr>
                <w:noProof/>
                <w:webHidden/>
              </w:rPr>
              <w:fldChar w:fldCharType="begin"/>
            </w:r>
            <w:r>
              <w:rPr>
                <w:noProof/>
                <w:webHidden/>
              </w:rPr>
              <w:instrText xml:space="preserve"> PAGEREF _Toc208429745 \h </w:instrText>
            </w:r>
            <w:r>
              <w:rPr>
                <w:noProof/>
                <w:webHidden/>
              </w:rPr>
            </w:r>
            <w:r>
              <w:rPr>
                <w:noProof/>
                <w:webHidden/>
              </w:rPr>
              <w:fldChar w:fldCharType="separate"/>
            </w:r>
            <w:r w:rsidR="00F6121F">
              <w:rPr>
                <w:noProof/>
                <w:webHidden/>
              </w:rPr>
              <w:t>20</w:t>
            </w:r>
            <w:r>
              <w:rPr>
                <w:noProof/>
                <w:webHidden/>
              </w:rPr>
              <w:fldChar w:fldCharType="end"/>
            </w:r>
          </w:hyperlink>
        </w:p>
        <w:p w14:paraId="63F5445B" w14:textId="22DF28B3" w:rsidR="00C941FF" w:rsidRDefault="00C941FF">
          <w:pPr>
            <w:pStyle w:val="Inhopg3"/>
            <w:tabs>
              <w:tab w:val="right" w:leader="dot" w:pos="9062"/>
            </w:tabs>
            <w:rPr>
              <w:rFonts w:eastAsiaTheme="minorEastAsia"/>
              <w:noProof/>
              <w:kern w:val="2"/>
              <w:sz w:val="24"/>
              <w:szCs w:val="24"/>
              <w:lang w:eastAsia="nl-NL"/>
              <w14:ligatures w14:val="standardContextual"/>
            </w:rPr>
          </w:pPr>
          <w:hyperlink w:anchor="_Toc208429746" w:history="1">
            <w:r w:rsidRPr="00736D99">
              <w:rPr>
                <w:rStyle w:val="Hyperlink"/>
                <w:noProof/>
              </w:rPr>
              <w:t>3.10.2 Oudercommissie</w:t>
            </w:r>
            <w:r>
              <w:rPr>
                <w:noProof/>
                <w:webHidden/>
              </w:rPr>
              <w:tab/>
            </w:r>
            <w:r>
              <w:rPr>
                <w:noProof/>
                <w:webHidden/>
              </w:rPr>
              <w:fldChar w:fldCharType="begin"/>
            </w:r>
            <w:r>
              <w:rPr>
                <w:noProof/>
                <w:webHidden/>
              </w:rPr>
              <w:instrText xml:space="preserve"> PAGEREF _Toc208429746 \h </w:instrText>
            </w:r>
            <w:r>
              <w:rPr>
                <w:noProof/>
                <w:webHidden/>
              </w:rPr>
            </w:r>
            <w:r>
              <w:rPr>
                <w:noProof/>
                <w:webHidden/>
              </w:rPr>
              <w:fldChar w:fldCharType="separate"/>
            </w:r>
            <w:r w:rsidR="00F6121F">
              <w:rPr>
                <w:noProof/>
                <w:webHidden/>
              </w:rPr>
              <w:t>21</w:t>
            </w:r>
            <w:r>
              <w:rPr>
                <w:noProof/>
                <w:webHidden/>
              </w:rPr>
              <w:fldChar w:fldCharType="end"/>
            </w:r>
          </w:hyperlink>
        </w:p>
        <w:p w14:paraId="534C4594" w14:textId="5091375D" w:rsidR="00C941FF" w:rsidRDefault="00C941FF">
          <w:pPr>
            <w:pStyle w:val="Inhopg2"/>
            <w:tabs>
              <w:tab w:val="right" w:leader="dot" w:pos="9062"/>
            </w:tabs>
            <w:rPr>
              <w:rFonts w:eastAsiaTheme="minorEastAsia"/>
              <w:noProof/>
              <w:kern w:val="2"/>
              <w:sz w:val="24"/>
              <w:szCs w:val="24"/>
              <w:lang w:eastAsia="nl-NL"/>
              <w14:ligatures w14:val="standardContextual"/>
            </w:rPr>
          </w:pPr>
          <w:hyperlink w:anchor="_Toc208429747" w:history="1">
            <w:r w:rsidRPr="00736D99">
              <w:rPr>
                <w:rStyle w:val="Hyperlink"/>
                <w:noProof/>
              </w:rPr>
              <w:t>Alternatieve ouderraadpleging (AOR)</w:t>
            </w:r>
            <w:r>
              <w:rPr>
                <w:noProof/>
                <w:webHidden/>
              </w:rPr>
              <w:tab/>
            </w:r>
            <w:r>
              <w:rPr>
                <w:noProof/>
                <w:webHidden/>
              </w:rPr>
              <w:fldChar w:fldCharType="begin"/>
            </w:r>
            <w:r>
              <w:rPr>
                <w:noProof/>
                <w:webHidden/>
              </w:rPr>
              <w:instrText xml:space="preserve"> PAGEREF _Toc208429747 \h </w:instrText>
            </w:r>
            <w:r>
              <w:rPr>
                <w:noProof/>
                <w:webHidden/>
              </w:rPr>
            </w:r>
            <w:r>
              <w:rPr>
                <w:noProof/>
                <w:webHidden/>
              </w:rPr>
              <w:fldChar w:fldCharType="separate"/>
            </w:r>
            <w:r w:rsidR="00F6121F">
              <w:rPr>
                <w:noProof/>
                <w:webHidden/>
              </w:rPr>
              <w:t>21</w:t>
            </w:r>
            <w:r>
              <w:rPr>
                <w:noProof/>
                <w:webHidden/>
              </w:rPr>
              <w:fldChar w:fldCharType="end"/>
            </w:r>
          </w:hyperlink>
        </w:p>
        <w:p w14:paraId="30161589" w14:textId="6C8ED43A" w:rsidR="00C941FF" w:rsidRDefault="00C941FF">
          <w:pPr>
            <w:pStyle w:val="Inhopg3"/>
            <w:tabs>
              <w:tab w:val="right" w:leader="dot" w:pos="9062"/>
            </w:tabs>
            <w:rPr>
              <w:rFonts w:eastAsiaTheme="minorEastAsia"/>
              <w:noProof/>
              <w:kern w:val="2"/>
              <w:sz w:val="24"/>
              <w:szCs w:val="24"/>
              <w:lang w:eastAsia="nl-NL"/>
              <w14:ligatures w14:val="standardContextual"/>
            </w:rPr>
          </w:pPr>
          <w:hyperlink w:anchor="_Toc208429748" w:history="1">
            <w:r w:rsidRPr="00736D99">
              <w:rPr>
                <w:rStyle w:val="Hyperlink"/>
                <w:noProof/>
              </w:rPr>
              <w:t>3.10.3 Klachtenprocedure</w:t>
            </w:r>
            <w:r>
              <w:rPr>
                <w:noProof/>
                <w:webHidden/>
              </w:rPr>
              <w:tab/>
            </w:r>
            <w:r>
              <w:rPr>
                <w:noProof/>
                <w:webHidden/>
              </w:rPr>
              <w:fldChar w:fldCharType="begin"/>
            </w:r>
            <w:r>
              <w:rPr>
                <w:noProof/>
                <w:webHidden/>
              </w:rPr>
              <w:instrText xml:space="preserve"> PAGEREF _Toc208429748 \h </w:instrText>
            </w:r>
            <w:r>
              <w:rPr>
                <w:noProof/>
                <w:webHidden/>
              </w:rPr>
            </w:r>
            <w:r>
              <w:rPr>
                <w:noProof/>
                <w:webHidden/>
              </w:rPr>
              <w:fldChar w:fldCharType="separate"/>
            </w:r>
            <w:r w:rsidR="00F6121F">
              <w:rPr>
                <w:noProof/>
                <w:webHidden/>
              </w:rPr>
              <w:t>22</w:t>
            </w:r>
            <w:r>
              <w:rPr>
                <w:noProof/>
                <w:webHidden/>
              </w:rPr>
              <w:fldChar w:fldCharType="end"/>
            </w:r>
          </w:hyperlink>
        </w:p>
        <w:p w14:paraId="5A44E948" w14:textId="04AD92C4" w:rsidR="00C941FF" w:rsidRDefault="00C941FF">
          <w:pPr>
            <w:pStyle w:val="Inhopg1"/>
            <w:rPr>
              <w:rFonts w:asciiTheme="minorHAnsi" w:eastAsiaTheme="minorEastAsia" w:hAnsiTheme="minorHAnsi"/>
              <w:b w:val="0"/>
              <w:bCs w:val="0"/>
              <w:color w:val="auto"/>
              <w:kern w:val="2"/>
              <w:sz w:val="24"/>
              <w:szCs w:val="24"/>
              <w:lang w:eastAsia="nl-NL"/>
              <w14:ligatures w14:val="standardContextual"/>
            </w:rPr>
          </w:pPr>
          <w:hyperlink w:anchor="_Toc208429749" w:history="1">
            <w:r w:rsidRPr="00736D99">
              <w:rPr>
                <w:rStyle w:val="Hyperlink"/>
              </w:rPr>
              <w:t>4. Kinderopvang is een vak</w:t>
            </w:r>
            <w:r>
              <w:rPr>
                <w:webHidden/>
              </w:rPr>
              <w:tab/>
            </w:r>
            <w:r>
              <w:rPr>
                <w:webHidden/>
              </w:rPr>
              <w:fldChar w:fldCharType="begin"/>
            </w:r>
            <w:r>
              <w:rPr>
                <w:webHidden/>
              </w:rPr>
              <w:instrText xml:space="preserve"> PAGEREF _Toc208429749 \h </w:instrText>
            </w:r>
            <w:r>
              <w:rPr>
                <w:webHidden/>
              </w:rPr>
            </w:r>
            <w:r>
              <w:rPr>
                <w:webHidden/>
              </w:rPr>
              <w:fldChar w:fldCharType="separate"/>
            </w:r>
            <w:r w:rsidR="00F6121F">
              <w:rPr>
                <w:webHidden/>
              </w:rPr>
              <w:t>22</w:t>
            </w:r>
            <w:r>
              <w:rPr>
                <w:webHidden/>
              </w:rPr>
              <w:fldChar w:fldCharType="end"/>
            </w:r>
          </w:hyperlink>
        </w:p>
        <w:p w14:paraId="20B6580F" w14:textId="79019BCD" w:rsidR="00C941FF" w:rsidRDefault="00C941FF">
          <w:pPr>
            <w:pStyle w:val="Inhopg2"/>
            <w:tabs>
              <w:tab w:val="right" w:leader="dot" w:pos="9062"/>
            </w:tabs>
            <w:rPr>
              <w:rFonts w:eastAsiaTheme="minorEastAsia"/>
              <w:noProof/>
              <w:kern w:val="2"/>
              <w:sz w:val="24"/>
              <w:szCs w:val="24"/>
              <w:lang w:eastAsia="nl-NL"/>
              <w14:ligatures w14:val="standardContextual"/>
            </w:rPr>
          </w:pPr>
          <w:hyperlink w:anchor="_Toc208429750" w:history="1">
            <w:r w:rsidRPr="00736D99">
              <w:rPr>
                <w:rStyle w:val="Hyperlink"/>
                <w:noProof/>
              </w:rPr>
              <w:t>4.1 Pedagogisch beleidsmedewerker/coach</w:t>
            </w:r>
            <w:r>
              <w:rPr>
                <w:noProof/>
                <w:webHidden/>
              </w:rPr>
              <w:tab/>
            </w:r>
            <w:r>
              <w:rPr>
                <w:noProof/>
                <w:webHidden/>
              </w:rPr>
              <w:fldChar w:fldCharType="begin"/>
            </w:r>
            <w:r>
              <w:rPr>
                <w:noProof/>
                <w:webHidden/>
              </w:rPr>
              <w:instrText xml:space="preserve"> PAGEREF _Toc208429750 \h </w:instrText>
            </w:r>
            <w:r>
              <w:rPr>
                <w:noProof/>
                <w:webHidden/>
              </w:rPr>
            </w:r>
            <w:r>
              <w:rPr>
                <w:noProof/>
                <w:webHidden/>
              </w:rPr>
              <w:fldChar w:fldCharType="separate"/>
            </w:r>
            <w:r w:rsidR="00F6121F">
              <w:rPr>
                <w:noProof/>
                <w:webHidden/>
              </w:rPr>
              <w:t>23</w:t>
            </w:r>
            <w:r>
              <w:rPr>
                <w:noProof/>
                <w:webHidden/>
              </w:rPr>
              <w:fldChar w:fldCharType="end"/>
            </w:r>
          </w:hyperlink>
        </w:p>
        <w:p w14:paraId="0E5CF651" w14:textId="4B0ACC0D" w:rsidR="00C941FF" w:rsidRDefault="00C941FF">
          <w:pPr>
            <w:pStyle w:val="Inhopg2"/>
            <w:tabs>
              <w:tab w:val="right" w:leader="dot" w:pos="9062"/>
            </w:tabs>
            <w:rPr>
              <w:rFonts w:eastAsiaTheme="minorEastAsia"/>
              <w:noProof/>
              <w:kern w:val="2"/>
              <w:sz w:val="24"/>
              <w:szCs w:val="24"/>
              <w:lang w:eastAsia="nl-NL"/>
              <w14:ligatures w14:val="standardContextual"/>
            </w:rPr>
          </w:pPr>
          <w:hyperlink w:anchor="_Toc208429751" w:history="1">
            <w:r w:rsidRPr="00736D99">
              <w:rPr>
                <w:rStyle w:val="Hyperlink"/>
                <w:noProof/>
              </w:rPr>
              <w:t>4.2 Pedagogisch medewerker</w:t>
            </w:r>
            <w:r>
              <w:rPr>
                <w:noProof/>
                <w:webHidden/>
              </w:rPr>
              <w:tab/>
            </w:r>
            <w:r>
              <w:rPr>
                <w:noProof/>
                <w:webHidden/>
              </w:rPr>
              <w:fldChar w:fldCharType="begin"/>
            </w:r>
            <w:r>
              <w:rPr>
                <w:noProof/>
                <w:webHidden/>
              </w:rPr>
              <w:instrText xml:space="preserve"> PAGEREF _Toc208429751 \h </w:instrText>
            </w:r>
            <w:r>
              <w:rPr>
                <w:noProof/>
                <w:webHidden/>
              </w:rPr>
            </w:r>
            <w:r>
              <w:rPr>
                <w:noProof/>
                <w:webHidden/>
              </w:rPr>
              <w:fldChar w:fldCharType="separate"/>
            </w:r>
            <w:r w:rsidR="00F6121F">
              <w:rPr>
                <w:noProof/>
                <w:webHidden/>
              </w:rPr>
              <w:t>23</w:t>
            </w:r>
            <w:r>
              <w:rPr>
                <w:noProof/>
                <w:webHidden/>
              </w:rPr>
              <w:fldChar w:fldCharType="end"/>
            </w:r>
          </w:hyperlink>
        </w:p>
        <w:p w14:paraId="1F62441D" w14:textId="37FAE3D7" w:rsidR="00C941FF" w:rsidRDefault="00C941FF">
          <w:pPr>
            <w:pStyle w:val="Inhopg2"/>
            <w:tabs>
              <w:tab w:val="right" w:leader="dot" w:pos="9062"/>
            </w:tabs>
            <w:rPr>
              <w:rFonts w:eastAsiaTheme="minorEastAsia"/>
              <w:noProof/>
              <w:kern w:val="2"/>
              <w:sz w:val="24"/>
              <w:szCs w:val="24"/>
              <w:lang w:eastAsia="nl-NL"/>
              <w14:ligatures w14:val="standardContextual"/>
            </w:rPr>
          </w:pPr>
          <w:hyperlink w:anchor="_Toc208429752" w:history="1">
            <w:r w:rsidRPr="00736D99">
              <w:rPr>
                <w:rStyle w:val="Hyperlink"/>
                <w:noProof/>
              </w:rPr>
              <w:t>4.3 Beroepskrachten in opleiding</w:t>
            </w:r>
            <w:r>
              <w:rPr>
                <w:noProof/>
                <w:webHidden/>
              </w:rPr>
              <w:tab/>
            </w:r>
            <w:r>
              <w:rPr>
                <w:noProof/>
                <w:webHidden/>
              </w:rPr>
              <w:fldChar w:fldCharType="begin"/>
            </w:r>
            <w:r>
              <w:rPr>
                <w:noProof/>
                <w:webHidden/>
              </w:rPr>
              <w:instrText xml:space="preserve"> PAGEREF _Toc208429752 \h </w:instrText>
            </w:r>
            <w:r>
              <w:rPr>
                <w:noProof/>
                <w:webHidden/>
              </w:rPr>
            </w:r>
            <w:r>
              <w:rPr>
                <w:noProof/>
                <w:webHidden/>
              </w:rPr>
              <w:fldChar w:fldCharType="separate"/>
            </w:r>
            <w:r w:rsidR="00F6121F">
              <w:rPr>
                <w:noProof/>
                <w:webHidden/>
              </w:rPr>
              <w:t>23</w:t>
            </w:r>
            <w:r>
              <w:rPr>
                <w:noProof/>
                <w:webHidden/>
              </w:rPr>
              <w:fldChar w:fldCharType="end"/>
            </w:r>
          </w:hyperlink>
        </w:p>
        <w:p w14:paraId="17DBD957" w14:textId="367E3404" w:rsidR="00C941FF" w:rsidRDefault="00C941FF">
          <w:pPr>
            <w:pStyle w:val="Inhopg2"/>
            <w:tabs>
              <w:tab w:val="right" w:leader="dot" w:pos="9062"/>
            </w:tabs>
            <w:rPr>
              <w:rFonts w:eastAsiaTheme="minorEastAsia"/>
              <w:noProof/>
              <w:kern w:val="2"/>
              <w:sz w:val="24"/>
              <w:szCs w:val="24"/>
              <w:lang w:eastAsia="nl-NL"/>
              <w14:ligatures w14:val="standardContextual"/>
            </w:rPr>
          </w:pPr>
          <w:hyperlink w:anchor="_Toc208429753" w:history="1">
            <w:r w:rsidRPr="00736D99">
              <w:rPr>
                <w:rStyle w:val="Hyperlink"/>
                <w:noProof/>
              </w:rPr>
              <w:t>4.4 Stagiaires</w:t>
            </w:r>
            <w:r>
              <w:rPr>
                <w:noProof/>
                <w:webHidden/>
              </w:rPr>
              <w:tab/>
            </w:r>
            <w:r>
              <w:rPr>
                <w:noProof/>
                <w:webHidden/>
              </w:rPr>
              <w:fldChar w:fldCharType="begin"/>
            </w:r>
            <w:r>
              <w:rPr>
                <w:noProof/>
                <w:webHidden/>
              </w:rPr>
              <w:instrText xml:space="preserve"> PAGEREF _Toc208429753 \h </w:instrText>
            </w:r>
            <w:r>
              <w:rPr>
                <w:noProof/>
                <w:webHidden/>
              </w:rPr>
            </w:r>
            <w:r>
              <w:rPr>
                <w:noProof/>
                <w:webHidden/>
              </w:rPr>
              <w:fldChar w:fldCharType="separate"/>
            </w:r>
            <w:r w:rsidR="00F6121F">
              <w:rPr>
                <w:noProof/>
                <w:webHidden/>
              </w:rPr>
              <w:t>24</w:t>
            </w:r>
            <w:r>
              <w:rPr>
                <w:noProof/>
                <w:webHidden/>
              </w:rPr>
              <w:fldChar w:fldCharType="end"/>
            </w:r>
          </w:hyperlink>
        </w:p>
        <w:p w14:paraId="682D990C" w14:textId="2FC12755" w:rsidR="00C941FF" w:rsidRDefault="00C941FF">
          <w:pPr>
            <w:pStyle w:val="Inhopg2"/>
            <w:tabs>
              <w:tab w:val="right" w:leader="dot" w:pos="9062"/>
            </w:tabs>
            <w:rPr>
              <w:rFonts w:eastAsiaTheme="minorEastAsia"/>
              <w:noProof/>
              <w:kern w:val="2"/>
              <w:sz w:val="24"/>
              <w:szCs w:val="24"/>
              <w:lang w:eastAsia="nl-NL"/>
              <w14:ligatures w14:val="standardContextual"/>
            </w:rPr>
          </w:pPr>
          <w:hyperlink w:anchor="_Toc208429754" w:history="1">
            <w:r w:rsidRPr="00736D99">
              <w:rPr>
                <w:rStyle w:val="Hyperlink"/>
                <w:noProof/>
              </w:rPr>
              <w:t>4.5 Vrijwilligers</w:t>
            </w:r>
            <w:r>
              <w:rPr>
                <w:noProof/>
                <w:webHidden/>
              </w:rPr>
              <w:tab/>
            </w:r>
            <w:r>
              <w:rPr>
                <w:noProof/>
                <w:webHidden/>
              </w:rPr>
              <w:fldChar w:fldCharType="begin"/>
            </w:r>
            <w:r>
              <w:rPr>
                <w:noProof/>
                <w:webHidden/>
              </w:rPr>
              <w:instrText xml:space="preserve"> PAGEREF _Toc208429754 \h </w:instrText>
            </w:r>
            <w:r>
              <w:rPr>
                <w:noProof/>
                <w:webHidden/>
              </w:rPr>
            </w:r>
            <w:r>
              <w:rPr>
                <w:noProof/>
                <w:webHidden/>
              </w:rPr>
              <w:fldChar w:fldCharType="separate"/>
            </w:r>
            <w:r w:rsidR="00F6121F">
              <w:rPr>
                <w:noProof/>
                <w:webHidden/>
              </w:rPr>
              <w:t>24</w:t>
            </w:r>
            <w:r>
              <w:rPr>
                <w:noProof/>
                <w:webHidden/>
              </w:rPr>
              <w:fldChar w:fldCharType="end"/>
            </w:r>
          </w:hyperlink>
        </w:p>
        <w:p w14:paraId="38555546" w14:textId="703ECC1E" w:rsidR="00C941FF" w:rsidRDefault="00C941FF">
          <w:pPr>
            <w:pStyle w:val="Inhopg2"/>
            <w:tabs>
              <w:tab w:val="right" w:leader="dot" w:pos="9062"/>
            </w:tabs>
            <w:rPr>
              <w:rFonts w:eastAsiaTheme="minorEastAsia"/>
              <w:noProof/>
              <w:kern w:val="2"/>
              <w:sz w:val="24"/>
              <w:szCs w:val="24"/>
              <w:lang w:eastAsia="nl-NL"/>
              <w14:ligatures w14:val="standardContextual"/>
            </w:rPr>
          </w:pPr>
          <w:hyperlink w:anchor="_Toc208429755" w:history="1">
            <w:r w:rsidRPr="00736D99">
              <w:rPr>
                <w:rStyle w:val="Hyperlink"/>
                <w:noProof/>
              </w:rPr>
              <w:t>4.6 Taalniveau</w:t>
            </w:r>
            <w:r>
              <w:rPr>
                <w:noProof/>
                <w:webHidden/>
              </w:rPr>
              <w:tab/>
            </w:r>
            <w:r>
              <w:rPr>
                <w:noProof/>
                <w:webHidden/>
              </w:rPr>
              <w:fldChar w:fldCharType="begin"/>
            </w:r>
            <w:r>
              <w:rPr>
                <w:noProof/>
                <w:webHidden/>
              </w:rPr>
              <w:instrText xml:space="preserve"> PAGEREF _Toc208429755 \h </w:instrText>
            </w:r>
            <w:r>
              <w:rPr>
                <w:noProof/>
                <w:webHidden/>
              </w:rPr>
            </w:r>
            <w:r>
              <w:rPr>
                <w:noProof/>
                <w:webHidden/>
              </w:rPr>
              <w:fldChar w:fldCharType="separate"/>
            </w:r>
            <w:r w:rsidR="00F6121F">
              <w:rPr>
                <w:noProof/>
                <w:webHidden/>
              </w:rPr>
              <w:t>24</w:t>
            </w:r>
            <w:r>
              <w:rPr>
                <w:noProof/>
                <w:webHidden/>
              </w:rPr>
              <w:fldChar w:fldCharType="end"/>
            </w:r>
          </w:hyperlink>
        </w:p>
        <w:p w14:paraId="0F39A0DF" w14:textId="3A0513A5" w:rsidR="00C941FF" w:rsidRDefault="00C941FF" w:rsidP="00CB4BB6">
          <w:pPr>
            <w:pStyle w:val="Inhopg2"/>
            <w:tabs>
              <w:tab w:val="right" w:leader="dot" w:pos="9062"/>
            </w:tabs>
            <w:rPr>
              <w:rFonts w:eastAsiaTheme="minorEastAsia"/>
              <w:noProof/>
              <w:kern w:val="2"/>
              <w:sz w:val="24"/>
              <w:szCs w:val="24"/>
              <w:lang w:eastAsia="nl-NL"/>
              <w14:ligatures w14:val="standardContextual"/>
            </w:rPr>
          </w:pPr>
          <w:hyperlink w:anchor="_Toc208429756" w:history="1">
            <w:r w:rsidRPr="00736D99">
              <w:rPr>
                <w:rStyle w:val="Hyperlink"/>
                <w:noProof/>
              </w:rPr>
              <w:t>4.7 Werken met baby’s</w:t>
            </w:r>
            <w:r>
              <w:rPr>
                <w:noProof/>
                <w:webHidden/>
              </w:rPr>
              <w:tab/>
            </w:r>
            <w:r>
              <w:rPr>
                <w:noProof/>
                <w:webHidden/>
              </w:rPr>
              <w:fldChar w:fldCharType="begin"/>
            </w:r>
            <w:r>
              <w:rPr>
                <w:noProof/>
                <w:webHidden/>
              </w:rPr>
              <w:instrText xml:space="preserve"> PAGEREF _Toc208429756 \h </w:instrText>
            </w:r>
            <w:r>
              <w:rPr>
                <w:noProof/>
                <w:webHidden/>
              </w:rPr>
            </w:r>
            <w:r>
              <w:rPr>
                <w:noProof/>
                <w:webHidden/>
              </w:rPr>
              <w:fldChar w:fldCharType="separate"/>
            </w:r>
            <w:r w:rsidR="00F6121F">
              <w:rPr>
                <w:noProof/>
                <w:webHidden/>
              </w:rPr>
              <w:t>24</w:t>
            </w:r>
            <w:r>
              <w:rPr>
                <w:noProof/>
                <w:webHidden/>
              </w:rPr>
              <w:fldChar w:fldCharType="end"/>
            </w:r>
          </w:hyperlink>
        </w:p>
        <w:p w14:paraId="30DD4229" w14:textId="01DD67EA" w:rsidR="00C941FF" w:rsidRDefault="00C941FF">
          <w:pPr>
            <w:pStyle w:val="Inhopg2"/>
            <w:tabs>
              <w:tab w:val="right" w:leader="dot" w:pos="9062"/>
            </w:tabs>
            <w:rPr>
              <w:rFonts w:eastAsiaTheme="minorEastAsia"/>
              <w:noProof/>
              <w:kern w:val="2"/>
              <w:sz w:val="24"/>
              <w:szCs w:val="24"/>
              <w:lang w:eastAsia="nl-NL"/>
              <w14:ligatures w14:val="standardContextual"/>
            </w:rPr>
          </w:pPr>
          <w:hyperlink w:anchor="_Toc208429758" w:history="1">
            <w:r w:rsidRPr="00736D99">
              <w:rPr>
                <w:rStyle w:val="Hyperlink"/>
                <w:noProof/>
              </w:rPr>
              <w:t>4.8 Kwalificaties en vakmanschap</w:t>
            </w:r>
            <w:r>
              <w:rPr>
                <w:noProof/>
                <w:webHidden/>
              </w:rPr>
              <w:tab/>
            </w:r>
            <w:r>
              <w:rPr>
                <w:noProof/>
                <w:webHidden/>
              </w:rPr>
              <w:fldChar w:fldCharType="begin"/>
            </w:r>
            <w:r>
              <w:rPr>
                <w:noProof/>
                <w:webHidden/>
              </w:rPr>
              <w:instrText xml:space="preserve"> PAGEREF _Toc208429758 \h </w:instrText>
            </w:r>
            <w:r>
              <w:rPr>
                <w:noProof/>
                <w:webHidden/>
              </w:rPr>
            </w:r>
            <w:r>
              <w:rPr>
                <w:noProof/>
                <w:webHidden/>
              </w:rPr>
              <w:fldChar w:fldCharType="separate"/>
            </w:r>
            <w:r w:rsidR="00F6121F">
              <w:rPr>
                <w:noProof/>
                <w:webHidden/>
              </w:rPr>
              <w:t>25</w:t>
            </w:r>
            <w:r>
              <w:rPr>
                <w:noProof/>
                <w:webHidden/>
              </w:rPr>
              <w:fldChar w:fldCharType="end"/>
            </w:r>
          </w:hyperlink>
        </w:p>
        <w:p w14:paraId="333FECBF" w14:textId="588C2D0C" w:rsidR="00C941FF" w:rsidRDefault="00C941FF">
          <w:pPr>
            <w:pStyle w:val="Inhopg2"/>
            <w:tabs>
              <w:tab w:val="right" w:leader="dot" w:pos="9062"/>
            </w:tabs>
            <w:rPr>
              <w:rFonts w:eastAsiaTheme="minorEastAsia"/>
              <w:noProof/>
              <w:kern w:val="2"/>
              <w:sz w:val="24"/>
              <w:szCs w:val="24"/>
              <w:lang w:eastAsia="nl-NL"/>
              <w14:ligatures w14:val="standardContextual"/>
            </w:rPr>
          </w:pPr>
          <w:hyperlink w:anchor="_Toc208429759" w:history="1">
            <w:r w:rsidRPr="00736D99">
              <w:rPr>
                <w:rStyle w:val="Hyperlink"/>
                <w:noProof/>
              </w:rPr>
              <w:t>4.9 Kwaliteitsborging</w:t>
            </w:r>
            <w:r>
              <w:rPr>
                <w:noProof/>
                <w:webHidden/>
              </w:rPr>
              <w:tab/>
            </w:r>
            <w:r>
              <w:rPr>
                <w:noProof/>
                <w:webHidden/>
              </w:rPr>
              <w:fldChar w:fldCharType="begin"/>
            </w:r>
            <w:r>
              <w:rPr>
                <w:noProof/>
                <w:webHidden/>
              </w:rPr>
              <w:instrText xml:space="preserve"> PAGEREF _Toc208429759 \h </w:instrText>
            </w:r>
            <w:r>
              <w:rPr>
                <w:noProof/>
                <w:webHidden/>
              </w:rPr>
            </w:r>
            <w:r>
              <w:rPr>
                <w:noProof/>
                <w:webHidden/>
              </w:rPr>
              <w:fldChar w:fldCharType="separate"/>
            </w:r>
            <w:r w:rsidR="00F6121F">
              <w:rPr>
                <w:noProof/>
                <w:webHidden/>
              </w:rPr>
              <w:t>25</w:t>
            </w:r>
            <w:r>
              <w:rPr>
                <w:noProof/>
                <w:webHidden/>
              </w:rPr>
              <w:fldChar w:fldCharType="end"/>
            </w:r>
          </w:hyperlink>
        </w:p>
        <w:p w14:paraId="5AD2BCC1" w14:textId="366A2AA9" w:rsidR="00770035" w:rsidRDefault="00770035" w:rsidP="00347FB9">
          <w:pPr>
            <w:spacing w:line="360" w:lineRule="auto"/>
          </w:pPr>
          <w:r>
            <w:rPr>
              <w:b/>
              <w:bCs/>
            </w:rPr>
            <w:fldChar w:fldCharType="end"/>
          </w:r>
        </w:p>
      </w:sdtContent>
    </w:sdt>
    <w:p w14:paraId="79238265" w14:textId="77777777" w:rsidR="00CD4FC1" w:rsidRDefault="00CD4FC1" w:rsidP="00347FB9">
      <w:pPr>
        <w:spacing w:line="360" w:lineRule="auto"/>
        <w:rPr>
          <w:b/>
          <w:bCs/>
        </w:rPr>
      </w:pPr>
      <w:r>
        <w:rPr>
          <w:b/>
          <w:bCs/>
        </w:rPr>
        <w:br w:type="page"/>
      </w:r>
    </w:p>
    <w:p w14:paraId="7BC2FF1B" w14:textId="77777777" w:rsidR="00CF5775" w:rsidRDefault="00CF5775" w:rsidP="00347FB9">
      <w:pPr>
        <w:pStyle w:val="Kop2"/>
        <w:spacing w:line="360" w:lineRule="auto"/>
        <w:sectPr w:rsidR="00CF5775">
          <w:headerReference w:type="default" r:id="rId15"/>
          <w:footerReference w:type="even" r:id="rId16"/>
          <w:footerReference w:type="default" r:id="rId17"/>
          <w:pgSz w:w="11906" w:h="16838"/>
          <w:pgMar w:top="1417" w:right="1417" w:bottom="1417" w:left="1417" w:header="708" w:footer="708" w:gutter="0"/>
          <w:cols w:space="708"/>
          <w:docGrid w:linePitch="360"/>
        </w:sectPr>
      </w:pPr>
    </w:p>
    <w:p w14:paraId="1F138153" w14:textId="30A3DC09" w:rsidR="00A51FCF" w:rsidRPr="00077A2E" w:rsidRDefault="00CF5775" w:rsidP="00347FB9">
      <w:pPr>
        <w:pStyle w:val="Kop1"/>
        <w:spacing w:line="360" w:lineRule="auto"/>
        <w:rPr>
          <w:sz w:val="28"/>
          <w:szCs w:val="28"/>
        </w:rPr>
      </w:pPr>
      <w:bookmarkStart w:id="10" w:name="_Toc208429714"/>
      <w:r w:rsidRPr="00077A2E">
        <w:rPr>
          <w:sz w:val="28"/>
          <w:szCs w:val="28"/>
        </w:rPr>
        <w:lastRenderedPageBreak/>
        <w:t xml:space="preserve">1. </w:t>
      </w:r>
      <w:r w:rsidR="00CD4FC1" w:rsidRPr="00077A2E">
        <w:rPr>
          <w:sz w:val="28"/>
          <w:szCs w:val="28"/>
        </w:rPr>
        <w:t>De ontwikkeling van het kind centraal</w:t>
      </w:r>
      <w:bookmarkEnd w:id="10"/>
    </w:p>
    <w:p w14:paraId="7E465DF1" w14:textId="15ED8C02" w:rsidR="00CD4FC1" w:rsidRPr="000C5EDA" w:rsidRDefault="00993049" w:rsidP="00347FB9">
      <w:pPr>
        <w:pStyle w:val="Kop2"/>
        <w:spacing w:line="360" w:lineRule="auto"/>
        <w:rPr>
          <w:sz w:val="28"/>
          <w:szCs w:val="28"/>
        </w:rPr>
      </w:pPr>
      <w:bookmarkStart w:id="11" w:name="_Toc208429715"/>
      <w:r>
        <w:rPr>
          <w:sz w:val="28"/>
          <w:szCs w:val="28"/>
        </w:rPr>
        <w:t xml:space="preserve">1.1 </w:t>
      </w:r>
      <w:r w:rsidR="00CD4FC1" w:rsidRPr="000C5EDA">
        <w:rPr>
          <w:sz w:val="28"/>
          <w:szCs w:val="28"/>
        </w:rPr>
        <w:t>Visie en missie</w:t>
      </w:r>
      <w:bookmarkEnd w:id="11"/>
    </w:p>
    <w:p w14:paraId="0B746EA4" w14:textId="0E8A82AD" w:rsidR="00761A48" w:rsidRDefault="00A51FCF" w:rsidP="00347FB9">
      <w:pPr>
        <w:spacing w:line="360" w:lineRule="auto"/>
      </w:pPr>
      <w:r>
        <w:t>Kinderopvang BuitenGewoon</w:t>
      </w:r>
      <w:r w:rsidR="00761A48">
        <w:t xml:space="preserve"> ziet het als opdracht om een bijdrage te leveren aan een democratische samenlevin</w:t>
      </w:r>
      <w:r w:rsidR="0037273B">
        <w:t>g</w:t>
      </w:r>
      <w:r w:rsidR="00761A48">
        <w:t xml:space="preserve"> waarin alle kinderen een plek hebben.</w:t>
      </w:r>
      <w:r w:rsidR="00620104">
        <w:t xml:space="preserve"> Een plek waar </w:t>
      </w:r>
      <w:r w:rsidR="0037273B">
        <w:t>een</w:t>
      </w:r>
      <w:r w:rsidR="00620104">
        <w:t xml:space="preserve"> kind zich prettig voelt, vertrouwen heeft in zichzelf, in de ander en leert van ervaringen binnen het contact met andere personen.</w:t>
      </w:r>
      <w:r w:rsidR="0037273B">
        <w:t xml:space="preserve"> Ieder kind heeft een verhaal en met ieder kind komt een stukje samenleving binnen. </w:t>
      </w:r>
      <w:r w:rsidR="00761A48">
        <w:t xml:space="preserve">Dit sluit aan bij onze visie, namelijk dat ieder kind welkom is en ieder kind zichzelf mag zijn. </w:t>
      </w:r>
      <w:r w:rsidR="003E2712">
        <w:t>Vandaar dat wij naast onze reguliere opvang, ook jeugdhulp aanbieden</w:t>
      </w:r>
      <w:r w:rsidR="008D72E2">
        <w:t xml:space="preserve"> voor kinderen met een extra </w:t>
      </w:r>
      <w:r w:rsidR="000D21E8">
        <w:t xml:space="preserve">zorgbehoefte. </w:t>
      </w:r>
      <w:r w:rsidR="00412224">
        <w:t xml:space="preserve">Gewoon waar het kan, bijzonder waar nodig. </w:t>
      </w:r>
    </w:p>
    <w:p w14:paraId="3CE31769" w14:textId="2419D258" w:rsidR="00CD4FC1" w:rsidRDefault="00925BD4" w:rsidP="00347FB9">
      <w:pPr>
        <w:spacing w:line="360" w:lineRule="auto"/>
      </w:pPr>
      <w:r>
        <w:t>Bij ons kunnen ouders en kinderen erop rekenen dat er sprake is van een prettig pedagogisch klimaat waar de kernelementen respect, veiligheid en geborgenheid, verbondenheid en ruimte centraal staan. Het is dan ook vanzelfsprekend dat kinderen positief worden benaderd, zodat zij veilig en vol zelfvertrouwen opgroeien.</w:t>
      </w:r>
      <w:r w:rsidR="0037273B">
        <w:t xml:space="preserve"> Hierbij </w:t>
      </w:r>
      <w:r>
        <w:t xml:space="preserve">kijken we </w:t>
      </w:r>
      <w:r w:rsidR="0037273B">
        <w:t xml:space="preserve">altijd </w:t>
      </w:r>
      <w:r>
        <w:t xml:space="preserve">naar het individuele kind. </w:t>
      </w:r>
    </w:p>
    <w:p w14:paraId="7956F9E8" w14:textId="6BBE5534" w:rsidR="00925BD4" w:rsidRPr="00072796" w:rsidRDefault="00993049" w:rsidP="00347FB9">
      <w:pPr>
        <w:pStyle w:val="Kop2"/>
        <w:spacing w:line="360" w:lineRule="auto"/>
        <w:rPr>
          <w:sz w:val="28"/>
          <w:szCs w:val="28"/>
        </w:rPr>
      </w:pPr>
      <w:bookmarkStart w:id="12" w:name="_Toc208429716"/>
      <w:r>
        <w:rPr>
          <w:sz w:val="28"/>
          <w:szCs w:val="28"/>
        </w:rPr>
        <w:t xml:space="preserve">1.2 </w:t>
      </w:r>
      <w:r w:rsidR="00AF04DF" w:rsidRPr="00072796">
        <w:rPr>
          <w:sz w:val="28"/>
          <w:szCs w:val="28"/>
        </w:rPr>
        <w:t>Pedagogische doelen</w:t>
      </w:r>
      <w:bookmarkEnd w:id="12"/>
    </w:p>
    <w:p w14:paraId="18BE3943" w14:textId="0DF40CFD" w:rsidR="00AF04DF" w:rsidRDefault="00A51FCF" w:rsidP="00347FB9">
      <w:pPr>
        <w:spacing w:line="360" w:lineRule="auto"/>
      </w:pPr>
      <w:r>
        <w:t>Kinderopvang BuitenGewoon</w:t>
      </w:r>
      <w:r w:rsidR="00AF04DF">
        <w:t xml:space="preserve"> </w:t>
      </w:r>
      <w:r w:rsidR="00C61636">
        <w:t xml:space="preserve">draagt zorg voor het bieden van verantwoorde kinderopvang. </w:t>
      </w:r>
      <w:r w:rsidR="00144F80">
        <w:t>De belevingswereld van kinderen wordt in de eerste jaren stap voor stap vergroot. Kinderen ontwikkelen zich van een op zichzelf gericht weze</w:t>
      </w:r>
      <w:r w:rsidR="0037273B">
        <w:t>n</w:t>
      </w:r>
      <w:r w:rsidR="00144F80">
        <w:t>, tot iemand die interactie zoekt met anderen, naar een sociaal persoon die oog heeft voor het effect van zijn of haar handelen op de steeds groter wordende omgeving</w:t>
      </w:r>
      <w:r w:rsidR="0037273B">
        <w:t xml:space="preserve">. </w:t>
      </w:r>
      <w:r w:rsidR="00144F80">
        <w:t>De groei van deze belevingswereld vraagt om de ontwikkeling van diverse vaardigheden</w:t>
      </w:r>
      <w:r w:rsidR="0037273B">
        <w:t>, die bij BuitenGewoon worden geleerd</w:t>
      </w:r>
      <w:r w:rsidR="00144F80">
        <w:t xml:space="preserve">. </w:t>
      </w:r>
      <w:r w:rsidR="00CC6215">
        <w:t>Er wordt altijd</w:t>
      </w:r>
      <w:r w:rsidR="002F731E">
        <w:t xml:space="preserve"> rekening gehouden met de persoonlijke mogelijkheden van ieder kind</w:t>
      </w:r>
      <w:r w:rsidR="00CC6215">
        <w:t>.</w:t>
      </w:r>
    </w:p>
    <w:p w14:paraId="7A92E05C" w14:textId="0587C395" w:rsidR="00C61636" w:rsidRPr="00B011F5" w:rsidRDefault="00993049" w:rsidP="00347FB9">
      <w:pPr>
        <w:pStyle w:val="Kop2"/>
        <w:spacing w:line="360" w:lineRule="auto"/>
        <w:rPr>
          <w:color w:val="653A80"/>
          <w:szCs w:val="24"/>
        </w:rPr>
      </w:pPr>
      <w:bookmarkStart w:id="13" w:name="_Toc38193002"/>
      <w:bookmarkStart w:id="14" w:name="_Toc208429717"/>
      <w:r>
        <w:rPr>
          <w:color w:val="653A80"/>
          <w:szCs w:val="24"/>
        </w:rPr>
        <w:t xml:space="preserve">1.2.1 </w:t>
      </w:r>
      <w:r w:rsidR="00C61636" w:rsidRPr="00B011F5">
        <w:rPr>
          <w:color w:val="653A80"/>
          <w:szCs w:val="24"/>
        </w:rPr>
        <w:t>Het bieden van emotionele veiligheid</w:t>
      </w:r>
      <w:bookmarkEnd w:id="13"/>
      <w:bookmarkEnd w:id="14"/>
    </w:p>
    <w:p w14:paraId="11D3DE95" w14:textId="7B42ED05" w:rsidR="00F92A15" w:rsidRDefault="00C61636" w:rsidP="00347FB9">
      <w:pPr>
        <w:spacing w:line="360" w:lineRule="auto"/>
      </w:pPr>
      <w:r>
        <w:t xml:space="preserve">Bij </w:t>
      </w:r>
      <w:r w:rsidR="00A51FCF">
        <w:t>Kinderopvang BuitenGewoon</w:t>
      </w:r>
      <w:r>
        <w:t xml:space="preserve"> gaan we op een sensitieve en responsieve manier om met de kinderen. We hebben respect voor de autonomie en stellen grenzen en bieden structuur voor het gedrag van kinderen, zodat zij zich emotioneel </w:t>
      </w:r>
      <w:r w:rsidR="00757F6E">
        <w:t xml:space="preserve">veilig </w:t>
      </w:r>
      <w:r>
        <w:t>en geborgen voelen.</w:t>
      </w:r>
      <w:r w:rsidR="00F92A15">
        <w:t xml:space="preserve"> We benoemen en erkennen zichtbare en geuite gevoelens van kinderen</w:t>
      </w:r>
      <w:r w:rsidR="00CC6215">
        <w:t xml:space="preserve"> en vertellen altijd wat we gaan doen en waar we mee bezig zijn.  </w:t>
      </w:r>
      <w:r w:rsidR="00F92A15">
        <w:t xml:space="preserve">Door het aan te kondigen, begrijpt een kind wat er komen gaat en voelt het zich </w:t>
      </w:r>
      <w:proofErr w:type="gramStart"/>
      <w:r w:rsidR="00F92A15">
        <w:t>gerespecteerd</w:t>
      </w:r>
      <w:proofErr w:type="gramEnd"/>
      <w:r w:rsidR="00F92A15">
        <w:t xml:space="preserve">. </w:t>
      </w:r>
      <w:r>
        <w:t>In een prettige sfeer kan een kind gedijen, zich ontplooien en daaraan ontleent het zekerheid en zelfvertrouwen. Deze innerlijke zekerheid en vertrouwen in zichzelf en in de medemens vormen een belangrijk fundament voor een gezond sociaal leven. Wij zijn van mening dat vanuit veiligheid en geborgenheid het kind durft te ontdekken en ervaringen op te doen. Vanuit hier zal het kind zich verbonden voelen met de omgeving.</w:t>
      </w:r>
    </w:p>
    <w:p w14:paraId="7C38422E" w14:textId="33AA702C" w:rsidR="00C61636" w:rsidRPr="00B011F5" w:rsidRDefault="00993049" w:rsidP="00347FB9">
      <w:pPr>
        <w:pStyle w:val="Kop2"/>
        <w:spacing w:line="360" w:lineRule="auto"/>
        <w:rPr>
          <w:color w:val="653A80"/>
          <w:szCs w:val="24"/>
        </w:rPr>
      </w:pPr>
      <w:bookmarkStart w:id="15" w:name="_Toc38193003"/>
      <w:bookmarkStart w:id="16" w:name="_Toc208429718"/>
      <w:r>
        <w:rPr>
          <w:color w:val="653A80"/>
          <w:szCs w:val="24"/>
        </w:rPr>
        <w:lastRenderedPageBreak/>
        <w:t xml:space="preserve">1.2.2 </w:t>
      </w:r>
      <w:r w:rsidR="00C61636" w:rsidRPr="00B011F5">
        <w:rPr>
          <w:color w:val="653A80"/>
          <w:szCs w:val="24"/>
        </w:rPr>
        <w:t>Het bevorderen van de persoonlijke competentie</w:t>
      </w:r>
      <w:bookmarkEnd w:id="15"/>
      <w:bookmarkEnd w:id="16"/>
      <w:r w:rsidR="00C61636" w:rsidRPr="00B011F5">
        <w:rPr>
          <w:color w:val="653A80"/>
          <w:szCs w:val="24"/>
        </w:rPr>
        <w:t xml:space="preserve"> </w:t>
      </w:r>
    </w:p>
    <w:p w14:paraId="7481533D" w14:textId="7E4D07D6" w:rsidR="00F92A15" w:rsidRDefault="00A246DB" w:rsidP="00347FB9">
      <w:pPr>
        <w:spacing w:line="360" w:lineRule="auto"/>
      </w:pPr>
      <w:r>
        <w:t xml:space="preserve">Kinderen hebben de </w:t>
      </w:r>
      <w:r w:rsidR="00A3566E">
        <w:t xml:space="preserve">intrinsieke motivatie </w:t>
      </w:r>
      <w:r>
        <w:t xml:space="preserve">om zich te </w:t>
      </w:r>
      <w:r w:rsidR="00A3566E">
        <w:t xml:space="preserve">willen </w:t>
      </w:r>
      <w:r>
        <w:t>ontwikkelen</w:t>
      </w:r>
      <w:r w:rsidR="00A3566E">
        <w:t>. Ze</w:t>
      </w:r>
      <w:r>
        <w:t xml:space="preserve"> zijn nieuwsgierig en willen ontdekken</w:t>
      </w:r>
      <w:r w:rsidR="00C61636">
        <w:t xml:space="preserve">. </w:t>
      </w:r>
      <w:r>
        <w:t>De pedagogisch medewerkers bieden mogelijkheden zodat het kind zich kan ontwikkelen vanuit zichzelf.</w:t>
      </w:r>
      <w:r w:rsidR="00F92A15">
        <w:t xml:space="preserve"> Dit gebeurt onder andere door middel van passief speelgoed</w:t>
      </w:r>
      <w:r w:rsidR="00A51FCF">
        <w:t>, om zo de creativiteit van het kind te stimuleren</w:t>
      </w:r>
      <w:r w:rsidR="00F92A15">
        <w:t>.</w:t>
      </w:r>
      <w:r>
        <w:t xml:space="preserve"> </w:t>
      </w:r>
      <w:r w:rsidR="00620104">
        <w:t>De creativiteit van kinderen wordt bijvoorbeeld gestimuleerd door hen knutselmateriaal aan te bieden, daarbij is het eindproduct geen doel maar wordt de nadruk gelegd op het proces.</w:t>
      </w:r>
      <w:r w:rsidR="00F92A15">
        <w:t xml:space="preserve"> </w:t>
      </w:r>
      <w:r>
        <w:t xml:space="preserve">Er wordt niets opgedrongen, het ontwikkelt in zijn eigen tempo en vanuit eigen behoeften, wat ervoor zorgt dat hij vol zelfvertrouwen opgroeit. Er wordt ingespeeld op de behoeften en wensen van het kind, door hem te observeren, te zien, te respecteren en te erkennen. </w:t>
      </w:r>
      <w:r w:rsidR="00A51FCF">
        <w:t xml:space="preserve"> De r</w:t>
      </w:r>
      <w:r>
        <w:t xml:space="preserve">uimte </w:t>
      </w:r>
      <w:r w:rsidR="00A51FCF">
        <w:t xml:space="preserve">die we een kind geven </w:t>
      </w:r>
      <w:r>
        <w:t xml:space="preserve">heeft betrekking op het geven van ruimte aan de initiatieven en inbreng van het kind, zodat hij de wereld zelf kan ontdekken en hieraan op eigen wijze uitdrukking kan geven. Er is oog voor ontwikkeling en het kind mag zijn zoals het is. </w:t>
      </w:r>
      <w:r w:rsidR="00C61636">
        <w:t xml:space="preserve">Dit met in ons achterhoofd om kinderen in staat te stellen </w:t>
      </w:r>
      <w:r>
        <w:t xml:space="preserve">steeds </w:t>
      </w:r>
      <w:r w:rsidR="00C61636">
        <w:t>zelfstandiger te functioneren in een steeds veranderende omgeving.</w:t>
      </w:r>
      <w:r w:rsidR="003261C8">
        <w:t xml:space="preserve"> </w:t>
      </w:r>
    </w:p>
    <w:p w14:paraId="07E67FC6" w14:textId="61C244BC" w:rsidR="00C61636" w:rsidRPr="00B011F5" w:rsidRDefault="00993049" w:rsidP="00347FB9">
      <w:pPr>
        <w:pStyle w:val="Kop2"/>
        <w:spacing w:line="360" w:lineRule="auto"/>
        <w:rPr>
          <w:color w:val="653A80"/>
        </w:rPr>
      </w:pPr>
      <w:bookmarkStart w:id="17" w:name="_Toc38193004"/>
      <w:bookmarkStart w:id="18" w:name="_Toc208429719"/>
      <w:r>
        <w:rPr>
          <w:color w:val="653A80"/>
        </w:rPr>
        <w:t xml:space="preserve">1.2.3 </w:t>
      </w:r>
      <w:r w:rsidR="00A246DB" w:rsidRPr="00B011F5">
        <w:rPr>
          <w:color w:val="653A80"/>
        </w:rPr>
        <w:t>Het bevorderen van de sociale competentie</w:t>
      </w:r>
      <w:bookmarkEnd w:id="17"/>
      <w:bookmarkEnd w:id="18"/>
      <w:r w:rsidR="00A246DB" w:rsidRPr="00B011F5">
        <w:rPr>
          <w:color w:val="653A80"/>
        </w:rPr>
        <w:t xml:space="preserve"> </w:t>
      </w:r>
    </w:p>
    <w:p w14:paraId="5EE6CC49" w14:textId="05AF2C2D" w:rsidR="00620104" w:rsidRDefault="004F0FFF" w:rsidP="00347FB9">
      <w:pPr>
        <w:spacing w:line="360" w:lineRule="auto"/>
      </w:pPr>
      <w:r>
        <w:t xml:space="preserve">Binnen onze organisatie komen kwalitatieve waarden kijken zoals participatie, sociale inclusie, democratie en respect voor diversiteit. </w:t>
      </w:r>
      <w:r w:rsidR="00A246DB">
        <w:t xml:space="preserve">Kinderen worden begeleid in hun interacties, waarbij hen spelenderwijs sociale kennis en vaardigheden worden bijgebracht, </w:t>
      </w:r>
      <w:proofErr w:type="gramStart"/>
      <w:r w:rsidR="00A246DB">
        <w:t>teneinde</w:t>
      </w:r>
      <w:proofErr w:type="gramEnd"/>
      <w:r w:rsidR="00A246DB">
        <w:t xml:space="preserve"> kinderen in staat te stellen steeds zelfstandiger relaties met anderen op de te bouwen en te onderhouden. Een kind mag hierbij zijn zoals het is en zijn eigen ruimte</w:t>
      </w:r>
      <w:r w:rsidR="00A246DB">
        <w:rPr>
          <w:rStyle w:val="OndertitelChar"/>
        </w:rPr>
        <w:t xml:space="preserve"> </w:t>
      </w:r>
      <w:r w:rsidR="00A246DB">
        <w:t>kunnen nemen, zonder daarbij de ruimte en de belangen van anderen te schaden.</w:t>
      </w:r>
    </w:p>
    <w:p w14:paraId="213F5F11" w14:textId="315AB2CC" w:rsidR="00A246DB" w:rsidRPr="00B011F5" w:rsidRDefault="00993049" w:rsidP="00347FB9">
      <w:pPr>
        <w:pStyle w:val="Kop2"/>
        <w:spacing w:line="360" w:lineRule="auto"/>
        <w:rPr>
          <w:color w:val="653A80"/>
        </w:rPr>
      </w:pPr>
      <w:bookmarkStart w:id="19" w:name="_Toc38193005"/>
      <w:bookmarkStart w:id="20" w:name="_Toc208429720"/>
      <w:r>
        <w:rPr>
          <w:color w:val="653A80"/>
        </w:rPr>
        <w:t xml:space="preserve">1.2.4 </w:t>
      </w:r>
      <w:r w:rsidR="00A246DB" w:rsidRPr="00B011F5">
        <w:rPr>
          <w:color w:val="653A80"/>
        </w:rPr>
        <w:t>Het bevorderen van de morele competentie en de overdracht van normen en waarden</w:t>
      </w:r>
      <w:bookmarkEnd w:id="19"/>
      <w:bookmarkEnd w:id="20"/>
    </w:p>
    <w:p w14:paraId="4698EF86" w14:textId="1E3C2BF2" w:rsidR="003261C8" w:rsidRDefault="004F0FFF" w:rsidP="00347FB9">
      <w:pPr>
        <w:spacing w:line="360" w:lineRule="auto"/>
      </w:pPr>
      <w:r>
        <w:t>Kinderen die in Nederland opgroeien in de 21</w:t>
      </w:r>
      <w:r w:rsidRPr="002F731E">
        <w:rPr>
          <w:vertAlign w:val="superscript"/>
        </w:rPr>
        <w:t>e</w:t>
      </w:r>
      <w:r>
        <w:t xml:space="preserve"> eeuw leven in een samenleving van mensen met verschillende levensgeschiedenissen, levensstijlen en culturen. Van hen wordt verwacht dat zij later als volwassenen, in een omgeving die zich kenmerkt door grote diversiteit in staat zullen zijn hun eigen levensloop te kiezen.</w:t>
      </w:r>
      <w:r w:rsidR="00CC6215">
        <w:t xml:space="preserve"> Er is respect voor de gewoonten, cultuur, religie en omgeving van het kind en gezin. Er is respect voor het kind als individu, maar ook voor het kind in de groep. </w:t>
      </w:r>
      <w:r w:rsidRPr="004F0FFF">
        <w:t xml:space="preserve"> </w:t>
      </w:r>
      <w:r>
        <w:t xml:space="preserve">Vanuit een respectvolle benadering kan een kind vertrouwen en een gevoel van eigenwaarde opbouwen. </w:t>
      </w:r>
      <w:r w:rsidR="00361316">
        <w:t>Pedagogisch medewerkers stimuleren kinderen om</w:t>
      </w:r>
      <w:r w:rsidR="00CC6215">
        <w:t xml:space="preserve"> op</w:t>
      </w:r>
      <w:r w:rsidR="00361316">
        <w:t xml:space="preserve"> een open manier kennis te maken met de algemeen aanvaarde waarden en normen in de samenleving met het oog op een respectvolle omgang met anderen en een actieve participatie in de maatschappij. </w:t>
      </w:r>
      <w:r>
        <w:t xml:space="preserve"> Door middel van spel met andere kinderen en de pedagogisch medewerker en het continu uitproberen van zaken die wel en niet horen en mogen, leren kinderen deze normen en waarden te ontdekken. Normen en waarden </w:t>
      </w:r>
      <w:r>
        <w:lastRenderedPageBreak/>
        <w:t xml:space="preserve">spelen immers een belangrijke rol bij de vorming van de persoonlijkheid. </w:t>
      </w:r>
      <w:r w:rsidR="00A246DB">
        <w:t>Ieder kind wordt met respect verzorgd, begeleid en serieus genomen</w:t>
      </w:r>
      <w:r>
        <w:t xml:space="preserve">. </w:t>
      </w:r>
      <w:r w:rsidR="003261C8">
        <w:t xml:space="preserve">De </w:t>
      </w:r>
      <w:r>
        <w:t xml:space="preserve">pedagogisch medewerker </w:t>
      </w:r>
      <w:r w:rsidR="003261C8">
        <w:t>is zich bewust van de rol die zij heeft in het overdragen van normen en waarden. In haar gedrag en interactie met kinderen houdt zij rekening met het ontwikkelingsniveau van het kind en de specifieke behoefte van ieder kind.</w:t>
      </w:r>
    </w:p>
    <w:p w14:paraId="589B9C75" w14:textId="10C287CD" w:rsidR="006958E3" w:rsidRPr="002A1659" w:rsidRDefault="00993049" w:rsidP="00347FB9">
      <w:pPr>
        <w:pStyle w:val="Kop2"/>
        <w:spacing w:line="360" w:lineRule="auto"/>
        <w:rPr>
          <w:color w:val="653A80"/>
          <w:szCs w:val="24"/>
        </w:rPr>
      </w:pPr>
      <w:bookmarkStart w:id="21" w:name="_Toc208429721"/>
      <w:r>
        <w:rPr>
          <w:color w:val="653A80"/>
          <w:szCs w:val="24"/>
        </w:rPr>
        <w:t xml:space="preserve">1.2.5 </w:t>
      </w:r>
      <w:r w:rsidR="006958E3" w:rsidRPr="002A1659">
        <w:rPr>
          <w:color w:val="653A80"/>
          <w:szCs w:val="24"/>
        </w:rPr>
        <w:t>Mentorschap</w:t>
      </w:r>
      <w:bookmarkEnd w:id="21"/>
    </w:p>
    <w:p w14:paraId="0459CBA7" w14:textId="0050E07F" w:rsidR="006958E3" w:rsidRPr="00453201" w:rsidRDefault="006958E3" w:rsidP="00347FB9">
      <w:pPr>
        <w:spacing w:line="360" w:lineRule="auto"/>
      </w:pPr>
      <w:r>
        <w:t>D</w:t>
      </w:r>
      <w:r w:rsidR="00453201">
        <w:t>e mentor</w:t>
      </w:r>
      <w:r>
        <w:t xml:space="preserve"> is direct betrokken bij de opvang en ontwikkeling van het kind.</w:t>
      </w:r>
      <w:r w:rsidR="004F0FFF">
        <w:t xml:space="preserve"> De mentor is het aanspreekpunt voor de ouders om de ontwikkeling en het welbevinden van het kind te bespreken. Bij de buitenschoolse opvang geldt dat mentor ook het aanspreekpunt voor het kind zelf is.</w:t>
      </w:r>
      <w:r>
        <w:t xml:space="preserve"> </w:t>
      </w:r>
      <w:r w:rsidR="00453201">
        <w:t>Eén van de pedagogisch medewerkers</w:t>
      </w:r>
      <w:r>
        <w:t xml:space="preserve"> van de stam- of basisgroep waarin het kind geplaatst is</w:t>
      </w:r>
      <w:r w:rsidR="00453201">
        <w:t>, is daarom de mentor van het kind</w:t>
      </w:r>
      <w:r>
        <w:t xml:space="preserve">. In sommige gevallen vervult de mentor ook een rol in het contact met andere (zorg)professionals. Hiervoor is uiteraard toestemming noodzakelijk van de ouders. Door het volgen van de ontwikkeling van het kind sluiten de </w:t>
      </w:r>
      <w:r w:rsidR="00453201">
        <w:t xml:space="preserve">pedagogisch medewerkers </w:t>
      </w:r>
      <w:r>
        <w:t xml:space="preserve">aan op de individuele behoeften van het kind. </w:t>
      </w:r>
      <w:r w:rsidR="00453201">
        <w:t xml:space="preserve"> </w:t>
      </w:r>
      <w:r w:rsidR="003261C8">
        <w:t>Om deze ontwikkeling inzichtelijk te maken, maakt de mentor gebruik van kind-observaties.</w:t>
      </w:r>
      <w:r w:rsidR="008D5F49">
        <w:t xml:space="preserve"> Voor de kinderen van 0-4 jaar wordt gebruik gemaakt van de Leer- en ontwikkelingslijnen 0-4 jaar (GA). Voor de </w:t>
      </w:r>
      <w:proofErr w:type="spellStart"/>
      <w:r w:rsidR="008D5F49">
        <w:t>bso</w:t>
      </w:r>
      <w:proofErr w:type="spellEnd"/>
      <w:r w:rsidR="008D5F49">
        <w:t xml:space="preserve">-kinderen van 4-13 jaar maken we gebruik van </w:t>
      </w:r>
      <w:proofErr w:type="gramStart"/>
      <w:r w:rsidR="008D5F49">
        <w:t>Zien!</w:t>
      </w:r>
      <w:r w:rsidR="00B93E98">
        <w:t>.</w:t>
      </w:r>
      <w:proofErr w:type="gramEnd"/>
      <w:r w:rsidR="003261C8">
        <w:t xml:space="preserve"> Tijdens deze observaties kijkt de mentor bewust en gericht hoe een kind zich voelt en hoe hij vaardigheden eigen maakt.</w:t>
      </w:r>
      <w:r w:rsidR="00650AC7">
        <w:t xml:space="preserve"> </w:t>
      </w:r>
      <w:r w:rsidR="007454EF">
        <w:t xml:space="preserve">Soms kan er ook voor worden gekozen, om de </w:t>
      </w:r>
      <w:proofErr w:type="spellStart"/>
      <w:r w:rsidR="007454EF">
        <w:t>bso</w:t>
      </w:r>
      <w:proofErr w:type="spellEnd"/>
      <w:r w:rsidR="007454EF">
        <w:t xml:space="preserve">-kinderen zelf deze lijst te laten invullen, mits dit passend is bij het kind. </w:t>
      </w:r>
      <w:r w:rsidR="003261C8">
        <w:t xml:space="preserve">Dit geeft de pedagogisch medewerkers, maar ook ouders, informatie over wat het kind nodig heeft en hoe er het beste kan worden ingespeeld op de behoeften van ieder kind. </w:t>
      </w:r>
      <w:r w:rsidR="00B3765F">
        <w:t xml:space="preserve">Deze observatielijsten worden jaarlijks (rond de verjaardag van het kind) definitief gemaakt en worden </w:t>
      </w:r>
      <w:proofErr w:type="gramStart"/>
      <w:r w:rsidR="00B3765F">
        <w:t>tevens</w:t>
      </w:r>
      <w:proofErr w:type="gramEnd"/>
      <w:r w:rsidR="00B3765F">
        <w:t xml:space="preserve"> jaarlijks besproken tijdens de oudergesprekken. Wanneer er behoefte is </w:t>
      </w:r>
      <w:r w:rsidR="005C1BF5">
        <w:t>aan</w:t>
      </w:r>
      <w:r w:rsidR="00B3765F">
        <w:t xml:space="preserve"> meerdere gesprekken en/of een gesprek op een ander tijdstip</w:t>
      </w:r>
      <w:r w:rsidR="005C1BF5">
        <w:t xml:space="preserve">, kunnen deze gesprekken uiteraard op een ander moment plaatsvinden. </w:t>
      </w:r>
      <w:r w:rsidR="003261C8">
        <w:t xml:space="preserve">Tijdens het intakegesprek wordt de rol van de mentor en wie de mentor van het kind is, aan ouders toegelicht. </w:t>
      </w:r>
      <w:r w:rsidR="007454EF">
        <w:t xml:space="preserve">De mentor is ook terug te vinden in het digitale Ouderportaal. </w:t>
      </w:r>
      <w:r w:rsidR="00453201">
        <w:t xml:space="preserve">Door </w:t>
      </w:r>
      <w:r>
        <w:t>te overleggen met ouders</w:t>
      </w:r>
      <w:r w:rsidR="00453201">
        <w:t>, kan worden afgestemd hoe er aan de behoeften van het kind kan worden voldoen binnen de groep.</w:t>
      </w:r>
      <w:r>
        <w:t xml:space="preserve"> </w:t>
      </w:r>
      <w:r w:rsidR="005C1BF5">
        <w:t xml:space="preserve">Kinderen worden ingelicht over wie hun mentor is wanneer zij voor het eerst naar de buitenschoolse opvang komen. Hiernaast zijn de mentoren visueel zichtbaar gemaakt voor de kinderen op de groep. </w:t>
      </w:r>
    </w:p>
    <w:p w14:paraId="2200A489" w14:textId="7664158A" w:rsidR="00361316" w:rsidRPr="00804E69" w:rsidRDefault="00993049" w:rsidP="00347FB9">
      <w:pPr>
        <w:pStyle w:val="Kop2"/>
        <w:spacing w:line="360" w:lineRule="auto"/>
        <w:rPr>
          <w:color w:val="653A80"/>
        </w:rPr>
      </w:pPr>
      <w:bookmarkStart w:id="22" w:name="_Toc208429722"/>
      <w:r>
        <w:rPr>
          <w:color w:val="653A80"/>
        </w:rPr>
        <w:t xml:space="preserve">1.2.6 </w:t>
      </w:r>
      <w:r w:rsidR="00361316" w:rsidRPr="00804E69">
        <w:rPr>
          <w:color w:val="653A80"/>
        </w:rPr>
        <w:t>Ontwikkelingsgericht werken</w:t>
      </w:r>
      <w:bookmarkEnd w:id="22"/>
    </w:p>
    <w:p w14:paraId="767AE8D0" w14:textId="344EE892" w:rsidR="00361316" w:rsidRDefault="00361316" w:rsidP="00347FB9">
      <w:pPr>
        <w:spacing w:line="360" w:lineRule="auto"/>
      </w:pPr>
      <w:r>
        <w:t xml:space="preserve">De pedagogisch medewerkers volgen en stimuleren de ontwikkeling van het kind, waarbij een doorlopende ontwikkellijn met het basisonderwijs en de buitenschoolse opvang wordt nagestreefd. </w:t>
      </w:r>
      <w:r w:rsidR="00AA5BD7">
        <w:t xml:space="preserve">Mede door de inzet van een mentor worden belangrijke ontwikkelstappen gevolgd en kunnen er </w:t>
      </w:r>
      <w:r w:rsidR="00AA5BD7">
        <w:lastRenderedPageBreak/>
        <w:t>mogelijke achterstanden of juist een snellere ontwikkeling worden gesignaleerd, en kan hier op worden ingesprongen.</w:t>
      </w:r>
    </w:p>
    <w:p w14:paraId="6DD83BC2" w14:textId="0FC9732B" w:rsidR="00361316" w:rsidRPr="00B011F5" w:rsidRDefault="00993049" w:rsidP="00347FB9">
      <w:pPr>
        <w:pStyle w:val="Kop2"/>
        <w:spacing w:line="360" w:lineRule="auto"/>
        <w:rPr>
          <w:color w:val="653A80"/>
        </w:rPr>
      </w:pPr>
      <w:bookmarkStart w:id="23" w:name="_Toc38193008"/>
      <w:bookmarkStart w:id="24" w:name="_Toc208429723"/>
      <w:r>
        <w:rPr>
          <w:color w:val="653A80"/>
        </w:rPr>
        <w:t xml:space="preserve">1.2.7 </w:t>
      </w:r>
      <w:r w:rsidR="00361316" w:rsidRPr="00B011F5">
        <w:rPr>
          <w:color w:val="653A80"/>
        </w:rPr>
        <w:t>Observeren en signaleren</w:t>
      </w:r>
      <w:bookmarkEnd w:id="23"/>
      <w:bookmarkEnd w:id="24"/>
    </w:p>
    <w:p w14:paraId="32592F18" w14:textId="232707AD" w:rsidR="00CC6215" w:rsidRDefault="003261C8" w:rsidP="00347FB9">
      <w:pPr>
        <w:spacing w:line="360" w:lineRule="auto"/>
      </w:pPr>
      <w:r>
        <w:t xml:space="preserve">Het is belangrijk dat kinderen de ruimte hebben om zich in hun eigen tempo te ontwikkelen en de wereld te ontdekken. Deze ruimte geven we kinderen bij </w:t>
      </w:r>
      <w:r w:rsidR="00A51FCF">
        <w:t>Kinderopvang BuitenGewoon</w:t>
      </w:r>
      <w:r>
        <w:t xml:space="preserve"> ook.</w:t>
      </w:r>
      <w:r w:rsidR="00A52FFE">
        <w:t xml:space="preserve"> </w:t>
      </w:r>
      <w:r w:rsidR="00361316">
        <w:t xml:space="preserve">De overgang van kinderdagverblijf naar de basisschool is een belangrijke stap in de ontwikkeling van het kind. Om deze overdracht zo soepel mogelijk te laten verlopen is er veel aandacht voor een doorlopende ontwikkelingslijn. Vanaf het moment dat kinderen het kinderdagverblijf bezoeken, wordt de ontwikkeling gevolgd door de pedagogisch medewerkers. </w:t>
      </w:r>
      <w:r w:rsidR="00A51FCF">
        <w:t>Kinderopvang BuitenGewoon</w:t>
      </w:r>
      <w:r w:rsidR="001C7E92">
        <w:t xml:space="preserve"> maakt </w:t>
      </w:r>
      <w:r w:rsidR="004F0FFF">
        <w:t>op het dagverblijf</w:t>
      </w:r>
      <w:r w:rsidR="001C7E92">
        <w:t xml:space="preserve"> </w:t>
      </w:r>
      <w:r w:rsidR="0056232F">
        <w:t xml:space="preserve">en peuterprogramma </w:t>
      </w:r>
      <w:r w:rsidR="001C7E92">
        <w:t>gebruik v</w:t>
      </w:r>
      <w:r w:rsidR="00F63C67">
        <w:t xml:space="preserve">an het </w:t>
      </w:r>
      <w:proofErr w:type="spellStart"/>
      <w:r w:rsidR="00F63C67">
        <w:t>kindvolgsysteem</w:t>
      </w:r>
      <w:proofErr w:type="spellEnd"/>
      <w:r w:rsidR="00F63C67" w:rsidRPr="00F63C67">
        <w:t xml:space="preserve"> </w:t>
      </w:r>
      <w:r w:rsidR="00F63C67">
        <w:t>Leer- en ontwikkelingslijnen 0-4 jaar (GA)</w:t>
      </w:r>
      <w:r w:rsidR="001C7E92">
        <w:t>.</w:t>
      </w:r>
      <w:r w:rsidR="004F0FFF">
        <w:t xml:space="preserve"> Voor de b</w:t>
      </w:r>
      <w:r w:rsidR="001A1B4D">
        <w:t>uitenschoolse opvang</w:t>
      </w:r>
      <w:r w:rsidR="004F0FFF">
        <w:t xml:space="preserve"> wordt de </w:t>
      </w:r>
      <w:r w:rsidR="00C21DA6">
        <w:t>observatielijst van Zien!</w:t>
      </w:r>
      <w:r w:rsidR="004F0FFF">
        <w:t xml:space="preserve"> </w:t>
      </w:r>
      <w:proofErr w:type="gramStart"/>
      <w:r w:rsidR="004F0FFF">
        <w:t>gebruikt</w:t>
      </w:r>
      <w:proofErr w:type="gramEnd"/>
      <w:r w:rsidR="004F0FFF">
        <w:t>.</w:t>
      </w:r>
      <w:r w:rsidR="001C7E92">
        <w:t xml:space="preserve"> D</w:t>
      </w:r>
      <w:r>
        <w:t>eze lijsten worden</w:t>
      </w:r>
      <w:r w:rsidR="001A1B4D">
        <w:t xml:space="preserve"> jaarlijks</w:t>
      </w:r>
      <w:r w:rsidR="001C7E92">
        <w:t xml:space="preserve"> </w:t>
      </w:r>
      <w:r>
        <w:t>rond de verjaardag van het kind ingevuld</w:t>
      </w:r>
      <w:r w:rsidR="001A1B4D">
        <w:t xml:space="preserve"> en ouders worden uitgenodigd voor een </w:t>
      </w:r>
      <w:r w:rsidR="0056232F">
        <w:t xml:space="preserve">jaarlijks </w:t>
      </w:r>
      <w:r w:rsidR="001A1B4D">
        <w:t xml:space="preserve">gesprek waarin deze lijsten worden besproken. De ouder is niet verplicht om op dit aanbod in te gaan. </w:t>
      </w:r>
      <w:r w:rsidR="00AA5BD7">
        <w:t xml:space="preserve"> </w:t>
      </w:r>
      <w:r w:rsidR="001A1B4D">
        <w:t>Daarnaast houden de pedagogisch medewerkers de ouders op de hoogte van de ontwikkelingen van het kind via de mondelinge overdracht op de groep.</w:t>
      </w:r>
    </w:p>
    <w:p w14:paraId="298F993C" w14:textId="6988C4F5" w:rsidR="003261C8" w:rsidRDefault="001C7E92" w:rsidP="00347FB9">
      <w:pPr>
        <w:spacing w:line="360" w:lineRule="auto"/>
      </w:pPr>
      <w:r>
        <w:t xml:space="preserve">Tijdige signalering van een eventuele achterstand en/of ondersteuning met betrekking tot opvoedvragen zien wij als één van onze taken. </w:t>
      </w:r>
      <w:r w:rsidR="003261C8">
        <w:t xml:space="preserve">Naar aanleiding van </w:t>
      </w:r>
      <w:r w:rsidR="00AA5BD7">
        <w:t>observaties</w:t>
      </w:r>
      <w:r w:rsidR="003261C8">
        <w:t xml:space="preserve"> kunnen er bij </w:t>
      </w:r>
      <w:r w:rsidR="00AA5BD7">
        <w:t>pedagogisch medewerkers</w:t>
      </w:r>
      <w:r w:rsidR="003261C8">
        <w:t xml:space="preserve"> vragen ontstaan over de ontwikkeling van het kind. Het kind vertoont</w:t>
      </w:r>
      <w:r w:rsidR="00AA5BD7">
        <w:t xml:space="preserve"> bijvoorbeeld</w:t>
      </w:r>
      <w:r w:rsidR="003261C8">
        <w:t xml:space="preserve"> opvallend gedrag ten aanzien van wat je mag verwachten van een kind van die leeftijd. Hoe jonger een kind hulp en begeleiding krijgt bij eventuele ontwikkelingsachterstanden of problemen, hoe beter dat voor de latere ontwikkeling van een kind is. Het is dus heel belangrijk om eventuele achterstanden en problemen zo vroeg mogelijk te signaleren. </w:t>
      </w:r>
      <w:r w:rsidR="00CC6215">
        <w:t>Wij kunnen</w:t>
      </w:r>
      <w:r w:rsidR="003261C8">
        <w:t xml:space="preserve"> ouders kunnen doorverwijzen naar de jeugdhulpverlening</w:t>
      </w:r>
      <w:r w:rsidR="00AA5BD7">
        <w:t xml:space="preserve">, </w:t>
      </w:r>
      <w:r w:rsidR="00280F79">
        <w:t>jeugdgezondheidszorg</w:t>
      </w:r>
      <w:r w:rsidR="003261C8">
        <w:t xml:space="preserve"> en/of de huisarts.</w:t>
      </w:r>
      <w:r w:rsidR="00AA5BD7">
        <w:t xml:space="preserve"> Ook</w:t>
      </w:r>
      <w:r w:rsidR="00C630B7">
        <w:t xml:space="preserve"> GGD West-Brabant (het consultatiebureau)</w:t>
      </w:r>
      <w:r w:rsidR="00AA5BD7">
        <w:t xml:space="preserve"> kan uitgenodigd worden om advies te geven. Zowel het interne als externe traject gaat uiteraard in overleg met ouders.</w:t>
      </w:r>
    </w:p>
    <w:p w14:paraId="7BFF1B10" w14:textId="74D1612E" w:rsidR="001C7E92" w:rsidRPr="001C7E92" w:rsidRDefault="00993049" w:rsidP="00347FB9">
      <w:pPr>
        <w:pStyle w:val="Kop2"/>
        <w:spacing w:line="360" w:lineRule="auto"/>
      </w:pPr>
      <w:bookmarkStart w:id="25" w:name="_Toc38193009"/>
      <w:bookmarkStart w:id="26" w:name="_Toc208429724"/>
      <w:r>
        <w:rPr>
          <w:color w:val="653A80"/>
        </w:rPr>
        <w:t xml:space="preserve">1.2.8 </w:t>
      </w:r>
      <w:r w:rsidR="001C7E92" w:rsidRPr="00B011F5">
        <w:rPr>
          <w:color w:val="653A80"/>
        </w:rPr>
        <w:t>Warme overdracht naar de basisschool en buitenschoolse opvang</w:t>
      </w:r>
      <w:bookmarkEnd w:id="25"/>
      <w:bookmarkEnd w:id="26"/>
    </w:p>
    <w:p w14:paraId="0841A65A" w14:textId="09E3B896" w:rsidR="00804E69" w:rsidRPr="003F15F6" w:rsidRDefault="001A1B4D" w:rsidP="00347FB9">
      <w:pPr>
        <w:spacing w:line="360" w:lineRule="auto"/>
      </w:pPr>
      <w:r>
        <w:t xml:space="preserve">Wanneer het kind vier jaar is geworden, zal het naar de basisschool gaan en wellicht naar de </w:t>
      </w:r>
      <w:proofErr w:type="spellStart"/>
      <w:r>
        <w:t>bso</w:t>
      </w:r>
      <w:proofErr w:type="spellEnd"/>
      <w:r w:rsidR="008E0FFA">
        <w:t>.</w:t>
      </w:r>
      <w:r w:rsidRPr="001A1B4D">
        <w:t xml:space="preserve"> </w:t>
      </w:r>
      <w:r>
        <w:t xml:space="preserve">Om de overdracht van </w:t>
      </w:r>
      <w:r w:rsidR="008E0FFA">
        <w:t>het kinderdagverblijf</w:t>
      </w:r>
      <w:r w:rsidR="00E73A04">
        <w:t xml:space="preserve"> naar de</w:t>
      </w:r>
      <w:r w:rsidR="008E0FFA">
        <w:t xml:space="preserve"> </w:t>
      </w:r>
      <w:proofErr w:type="spellStart"/>
      <w:r>
        <w:t>bso</w:t>
      </w:r>
      <w:proofErr w:type="spellEnd"/>
      <w:r>
        <w:t xml:space="preserve"> goed te laten verlopen, wordt het laatste observatieverslag met de </w:t>
      </w:r>
      <w:r w:rsidR="00E73A04">
        <w:t>pedagogisch med</w:t>
      </w:r>
      <w:r w:rsidR="00423096">
        <w:t xml:space="preserve">ewerkers van de </w:t>
      </w:r>
      <w:proofErr w:type="spellStart"/>
      <w:r w:rsidR="00423096">
        <w:t>bso</w:t>
      </w:r>
      <w:proofErr w:type="spellEnd"/>
      <w:r w:rsidR="00326C29">
        <w:t xml:space="preserve"> gedeeld en vindt er een mondelinge overdracht plaats</w:t>
      </w:r>
      <w:r w:rsidR="001C7E92">
        <w:t>.</w:t>
      </w:r>
      <w:r w:rsidR="00326C29">
        <w:t xml:space="preserve"> Wanneer het wenselijk is wordt er een gesprek gepland tussen ouders en de </w:t>
      </w:r>
      <w:r w:rsidR="00FE6C02">
        <w:t xml:space="preserve">medewerker van de </w:t>
      </w:r>
      <w:proofErr w:type="spellStart"/>
      <w:r w:rsidR="00FE6C02">
        <w:t>bso</w:t>
      </w:r>
      <w:proofErr w:type="spellEnd"/>
      <w:r w:rsidR="00FE6C02">
        <w:t xml:space="preserve"> voor een nog soepelere overgang. </w:t>
      </w:r>
      <w:r w:rsidR="006B2C82">
        <w:t xml:space="preserve">We vinden het belangrijk dat er een goede overdracht plaatsvindt tussen het kinderdagverblijf en de basisschool in verband met de doorlopende leerlijn. Hierbij wordt het laatste observatieverslag gedeeld met de school en </w:t>
      </w:r>
      <w:proofErr w:type="gramStart"/>
      <w:r w:rsidR="006B2C82">
        <w:t>tevens</w:t>
      </w:r>
      <w:proofErr w:type="gramEnd"/>
      <w:r w:rsidR="006B2C82">
        <w:t xml:space="preserve"> </w:t>
      </w:r>
      <w:r w:rsidR="006B2C82">
        <w:lastRenderedPageBreak/>
        <w:t>het overdrachtsformulier dat is opgesteld vanuit de gemeente Altena. Wanneer het een peuter met een VE-indicatie betreft, vindt er standaard ook een (telefonisch) gesprek plaats tussen de mentor van het kind en de betrokkene op de basisschool.</w:t>
      </w:r>
      <w:r w:rsidR="00056281">
        <w:t xml:space="preserve"> </w:t>
      </w:r>
      <w:r>
        <w:t xml:space="preserve">Hiervoor wordt toestemming gevraagd aan ouders, wanneer zij bezwaar hebben wordt het verslag niet gedeeld. De school ontvangt in dit geval een brief waarin staat aangegeven dat de ouder geen toestemming heeft gegeven voor de overdracht. </w:t>
      </w:r>
    </w:p>
    <w:p w14:paraId="5EE4A9E2" w14:textId="6F516154" w:rsidR="000F64CF" w:rsidRDefault="00770035" w:rsidP="00347FB9">
      <w:pPr>
        <w:pStyle w:val="Kop1"/>
        <w:spacing w:line="360" w:lineRule="auto"/>
        <w:rPr>
          <w:color w:val="BED231"/>
        </w:rPr>
      </w:pPr>
      <w:bookmarkStart w:id="27" w:name="_Toc208429725"/>
      <w:r w:rsidRPr="00804E69">
        <w:rPr>
          <w:color w:val="BED231"/>
        </w:rPr>
        <w:t xml:space="preserve">2. </w:t>
      </w:r>
      <w:r w:rsidR="000F64CF" w:rsidRPr="00804E69">
        <w:rPr>
          <w:color w:val="BED231"/>
        </w:rPr>
        <w:t>Veiligheid en gezondheid</w:t>
      </w:r>
      <w:bookmarkEnd w:id="27"/>
    </w:p>
    <w:p w14:paraId="755D418B" w14:textId="77777777" w:rsidR="009344FC" w:rsidRPr="009344FC" w:rsidRDefault="009344FC" w:rsidP="00347FB9">
      <w:pPr>
        <w:spacing w:line="360" w:lineRule="auto"/>
      </w:pPr>
      <w:r w:rsidRPr="009344FC">
        <w:t>Kinderopvang BuitenGewoon biedt een veilige en gezonde omgeving waarin kinderen beschermd worden tegen grote risico’s en leren omgaan met kleine, alledaagse uitdagingen. We hanteren hierbij het uitgangspunt dat veiligheid en gezondheid onlosmakelijk verbonden zijn met de kwaliteit van onze opvang. Om dit te borgen, hebben wij een uitgebreid Veiligheids- en Gezondheidsbeleid ontwikkeld, ondersteund door actuele protocollen (zoals veilig slapen, uitstapjes, ziekte bij kinderen, hygiëne) en een systematische risico-inventarisatie.</w:t>
      </w:r>
    </w:p>
    <w:p w14:paraId="6DDD47F2" w14:textId="0FA3C995" w:rsidR="009344FC" w:rsidRPr="009344FC" w:rsidRDefault="009344FC" w:rsidP="00347FB9">
      <w:pPr>
        <w:spacing w:line="360" w:lineRule="auto"/>
      </w:pPr>
      <w:r w:rsidRPr="009344FC">
        <w:t xml:space="preserve">De wettelijke eisen zijn vastgelegd in de Wet kinderopvang. Jaarlijks voert de </w:t>
      </w:r>
      <w:proofErr w:type="gramStart"/>
      <w:r w:rsidRPr="009344FC">
        <w:t>GGD inspectie</w:t>
      </w:r>
      <w:proofErr w:type="gramEnd"/>
      <w:r w:rsidRPr="009344FC">
        <w:t xml:space="preserve"> uit op ons beleid en de uitvoering daarvan.</w:t>
      </w:r>
    </w:p>
    <w:p w14:paraId="317DCD01" w14:textId="14204ACE" w:rsidR="000F64CF" w:rsidRDefault="00993049" w:rsidP="00347FB9">
      <w:pPr>
        <w:pStyle w:val="Kop2"/>
        <w:spacing w:line="360" w:lineRule="auto"/>
      </w:pPr>
      <w:bookmarkStart w:id="28" w:name="_Toc208429726"/>
      <w:r>
        <w:t xml:space="preserve">2.1 </w:t>
      </w:r>
      <w:r w:rsidR="000F64CF" w:rsidRPr="000F64CF">
        <w:t>Veiligheids- en gezondheidsbeleid</w:t>
      </w:r>
      <w:bookmarkEnd w:id="28"/>
    </w:p>
    <w:p w14:paraId="307A6796" w14:textId="77777777" w:rsidR="00251B6B" w:rsidRPr="00251B6B" w:rsidRDefault="00251B6B" w:rsidP="00347FB9">
      <w:pPr>
        <w:spacing w:line="360" w:lineRule="auto"/>
      </w:pPr>
      <w:r w:rsidRPr="00251B6B">
        <w:t>In ons Beleid Veiligheid en Gezondheid staat beschreven hoe wij een fysiek én emotioneel veilige, gezonde werk-, speel- en leefomgeving creëren. Grote en kleine risico’s worden in kaart gebracht met behulp van de Risicomonitor 2.0, een digitaal instrument waarmee we structureel risico’s signaleren, evalueren en opvolgen. Dit stelt ons in staat om preventieve maatregelen te nemen en de effectiviteit daarvan te monitoren.</w:t>
      </w:r>
    </w:p>
    <w:p w14:paraId="62E4B12B" w14:textId="77777777" w:rsidR="00251B6B" w:rsidRPr="00251B6B" w:rsidRDefault="00251B6B" w:rsidP="00347FB9">
      <w:pPr>
        <w:spacing w:line="360" w:lineRule="auto"/>
      </w:pPr>
      <w:r w:rsidRPr="00251B6B">
        <w:t>Belangrijke onderdelen van ons veiligheidsbeleid zijn:</w:t>
      </w:r>
    </w:p>
    <w:p w14:paraId="7A6DA9FD" w14:textId="285276B2" w:rsidR="00251B6B" w:rsidRPr="00251B6B" w:rsidRDefault="00251B6B" w:rsidP="00347FB9">
      <w:pPr>
        <w:numPr>
          <w:ilvl w:val="0"/>
          <w:numId w:val="25"/>
        </w:numPr>
        <w:spacing w:line="360" w:lineRule="auto"/>
      </w:pPr>
      <w:proofErr w:type="spellStart"/>
      <w:r w:rsidRPr="00251B6B">
        <w:t>Vierogenprincipe</w:t>
      </w:r>
      <w:proofErr w:type="spellEnd"/>
      <w:r w:rsidR="00C941FF">
        <w:t>:</w:t>
      </w:r>
      <w:r w:rsidRPr="00251B6B">
        <w:t xml:space="preserve"> Er is altijd de mogelijkheid dat een volwassene kan meekijken of meeluisteren met de beroepskracht die met kinderen werkt. Dit wordt geborgd door de inrichting van de ruimtes, open deuren, zichtlijnen, roosterplanning en het gebruik van buitenruimtes. Het </w:t>
      </w:r>
      <w:proofErr w:type="spellStart"/>
      <w:r w:rsidRPr="00251B6B">
        <w:t>vierogenprincipe</w:t>
      </w:r>
      <w:proofErr w:type="spellEnd"/>
      <w:r w:rsidRPr="00251B6B">
        <w:t xml:space="preserve"> geldt te allen tijde, ook bij open- en sluitdiensten.</w:t>
      </w:r>
    </w:p>
    <w:p w14:paraId="5C1F5A46" w14:textId="7EA0591C" w:rsidR="00251B6B" w:rsidRPr="00251B6B" w:rsidRDefault="00251B6B" w:rsidP="00347FB9">
      <w:pPr>
        <w:numPr>
          <w:ilvl w:val="0"/>
          <w:numId w:val="25"/>
        </w:numPr>
        <w:spacing w:line="360" w:lineRule="auto"/>
      </w:pPr>
      <w:r w:rsidRPr="00251B6B">
        <w:t>Achterwachtregeling</w:t>
      </w:r>
      <w:r w:rsidR="00C941FF">
        <w:t>:</w:t>
      </w:r>
      <w:r w:rsidRPr="00251B6B">
        <w:t xml:space="preserve"> Er is altijd een achterwacht beschikbaar die binnen 15 minuten op de locatie aanwezig kan zijn in geval van nood. Deze persoon is op de hoogte van de locatieprocedures en bereikbaar tijdens openingsuren. De regeling is schriftelijk vastgelegd en bekend bij alle medewerkers.</w:t>
      </w:r>
    </w:p>
    <w:p w14:paraId="39D729F0" w14:textId="2C395F68" w:rsidR="00251B6B" w:rsidRPr="00251B6B" w:rsidRDefault="002D0614" w:rsidP="00347FB9">
      <w:pPr>
        <w:numPr>
          <w:ilvl w:val="0"/>
          <w:numId w:val="25"/>
        </w:numPr>
        <w:spacing w:line="360" w:lineRule="auto"/>
      </w:pPr>
      <w:r>
        <w:lastRenderedPageBreak/>
        <w:t>Ontruimingsplan</w:t>
      </w:r>
      <w:r w:rsidR="00C941FF">
        <w:t>:</w:t>
      </w:r>
      <w:r w:rsidR="00251B6B" w:rsidRPr="00251B6B">
        <w:t xml:space="preserve"> Wij beschikken over een actueel </w:t>
      </w:r>
      <w:r>
        <w:t>ontruimingsplan</w:t>
      </w:r>
      <w:r w:rsidR="00251B6B" w:rsidRPr="00251B6B">
        <w:t xml:space="preserve"> waarin staat beschreven hoe te handelen bij brand, ontruiming, ernstige ongevallen of andere noodsituaties. Medewerkers oefenen deze procedure minimaal één keer per jaar, zodat iedereen weet welke stappen te nemen en welke verantwoordelijkheden gelden.</w:t>
      </w:r>
    </w:p>
    <w:p w14:paraId="2881A819" w14:textId="23C7104A" w:rsidR="00251B6B" w:rsidRPr="00251B6B" w:rsidRDefault="00251B6B" w:rsidP="00347FB9">
      <w:pPr>
        <w:spacing w:line="360" w:lineRule="auto"/>
      </w:pPr>
      <w:r w:rsidRPr="00251B6B">
        <w:t xml:space="preserve">Pedagogisch medewerkers worden actief betrokken bij het veiligheids- en gezondheidsbeleid. Tijdens </w:t>
      </w:r>
      <w:proofErr w:type="spellStart"/>
      <w:r w:rsidRPr="00251B6B">
        <w:t>teamoverleggen</w:t>
      </w:r>
      <w:proofErr w:type="spellEnd"/>
      <w:r w:rsidRPr="00251B6B">
        <w:t xml:space="preserve"> is het bespreken van veiligheids- en gezondheidsrisico’s een vast agendapunt. Zo blijven we alert, kunnen we maatregelen bijstellen en direct inspelen op veranderingen in de omgeving, zoals verbouwingen of aanpassingen in de inrichting.</w:t>
      </w:r>
    </w:p>
    <w:p w14:paraId="38332C39" w14:textId="5FABBF98" w:rsidR="008B0527" w:rsidRPr="008B0527" w:rsidRDefault="00993049" w:rsidP="00347FB9">
      <w:pPr>
        <w:pStyle w:val="Kop2"/>
        <w:spacing w:line="360" w:lineRule="auto"/>
      </w:pPr>
      <w:bookmarkStart w:id="29" w:name="_Toc208429727"/>
      <w:r>
        <w:t xml:space="preserve">2.2 </w:t>
      </w:r>
      <w:r w:rsidR="008B0527">
        <w:t>Kinder-</w:t>
      </w:r>
      <w:r w:rsidR="008B0527" w:rsidRPr="008B0527">
        <w:t>EHBO</w:t>
      </w:r>
      <w:bookmarkEnd w:id="29"/>
    </w:p>
    <w:p w14:paraId="62106840" w14:textId="222D0EEB" w:rsidR="009D19CE" w:rsidRPr="00C941FF" w:rsidRDefault="009D19CE" w:rsidP="00347FB9">
      <w:pPr>
        <w:pStyle w:val="Kop2"/>
        <w:spacing w:line="360" w:lineRule="auto"/>
        <w:rPr>
          <w:rFonts w:asciiTheme="minorHAnsi" w:eastAsiaTheme="minorHAnsi" w:hAnsiTheme="minorHAnsi" w:cstheme="minorBidi"/>
          <w:color w:val="auto"/>
          <w:sz w:val="22"/>
          <w:szCs w:val="22"/>
        </w:rPr>
      </w:pPr>
      <w:bookmarkStart w:id="30" w:name="_Toc208429728"/>
      <w:r w:rsidRPr="00C941FF">
        <w:rPr>
          <w:rFonts w:asciiTheme="minorHAnsi" w:eastAsiaTheme="minorHAnsi" w:hAnsiTheme="minorHAnsi" w:cstheme="minorBidi"/>
          <w:color w:val="auto"/>
          <w:sz w:val="22"/>
          <w:szCs w:val="22"/>
        </w:rPr>
        <w:t xml:space="preserve">Wij streven ernaar dat alle pedagogisch medewerkers beschikken over een geldig kinder-EHBO-certificaat. Dit zorgt ervoor dat er in geval van een ongeval altijd adequaat kan worden gehandeld. Iedere twee jaar organiseren wij een </w:t>
      </w:r>
      <w:r w:rsidR="002D0614">
        <w:rPr>
          <w:rFonts w:asciiTheme="minorHAnsi" w:eastAsiaTheme="minorHAnsi" w:hAnsiTheme="minorHAnsi" w:cstheme="minorBidi"/>
          <w:color w:val="auto"/>
          <w:sz w:val="22"/>
          <w:szCs w:val="22"/>
        </w:rPr>
        <w:t>(</w:t>
      </w:r>
      <w:proofErr w:type="spellStart"/>
      <w:r w:rsidRPr="00C941FF">
        <w:rPr>
          <w:rFonts w:asciiTheme="minorHAnsi" w:eastAsiaTheme="minorHAnsi" w:hAnsiTheme="minorHAnsi" w:cstheme="minorBidi"/>
          <w:color w:val="auto"/>
          <w:sz w:val="22"/>
          <w:szCs w:val="22"/>
        </w:rPr>
        <w:t>herhalings</w:t>
      </w:r>
      <w:proofErr w:type="spellEnd"/>
      <w:r w:rsidR="002D0614">
        <w:rPr>
          <w:rFonts w:asciiTheme="minorHAnsi" w:eastAsiaTheme="minorHAnsi" w:hAnsiTheme="minorHAnsi" w:cstheme="minorBidi"/>
          <w:color w:val="auto"/>
          <w:sz w:val="22"/>
          <w:szCs w:val="22"/>
        </w:rPr>
        <w:t>)</w:t>
      </w:r>
      <w:r w:rsidRPr="00C941FF">
        <w:rPr>
          <w:rFonts w:asciiTheme="minorHAnsi" w:eastAsiaTheme="minorHAnsi" w:hAnsiTheme="minorHAnsi" w:cstheme="minorBidi"/>
          <w:color w:val="auto"/>
          <w:sz w:val="22"/>
          <w:szCs w:val="22"/>
        </w:rPr>
        <w:t>cursus, waaraan alle medewerkers die in dienst zijn deelnemen. Nieuwe medewerkers worden zo snel mogelijk na indiensttreding meegenomen in de eerstvolgende (</w:t>
      </w:r>
      <w:proofErr w:type="spellStart"/>
      <w:r w:rsidRPr="00C941FF">
        <w:rPr>
          <w:rFonts w:asciiTheme="minorHAnsi" w:eastAsiaTheme="minorHAnsi" w:hAnsiTheme="minorHAnsi" w:cstheme="minorBidi"/>
          <w:color w:val="auto"/>
          <w:sz w:val="22"/>
          <w:szCs w:val="22"/>
        </w:rPr>
        <w:t>herhalings</w:t>
      </w:r>
      <w:proofErr w:type="spellEnd"/>
      <w:r w:rsidRPr="00C941FF">
        <w:rPr>
          <w:rFonts w:asciiTheme="minorHAnsi" w:eastAsiaTheme="minorHAnsi" w:hAnsiTheme="minorHAnsi" w:cstheme="minorBidi"/>
          <w:color w:val="auto"/>
          <w:sz w:val="22"/>
          <w:szCs w:val="22"/>
        </w:rPr>
        <w:t>)training, zodat ook zij het certificaat kunnen behalen.</w:t>
      </w:r>
      <w:bookmarkEnd w:id="30"/>
    </w:p>
    <w:p w14:paraId="6D7D56D9" w14:textId="77777777" w:rsidR="009D19CE" w:rsidRDefault="009D19CE" w:rsidP="00347FB9">
      <w:pPr>
        <w:pStyle w:val="Kop2"/>
        <w:spacing w:line="360" w:lineRule="auto"/>
        <w:rPr>
          <w:rFonts w:asciiTheme="minorHAnsi" w:eastAsiaTheme="minorHAnsi" w:hAnsiTheme="minorHAnsi" w:cstheme="minorBidi"/>
          <w:color w:val="auto"/>
          <w:sz w:val="22"/>
          <w:szCs w:val="22"/>
        </w:rPr>
      </w:pPr>
    </w:p>
    <w:p w14:paraId="0A17EBCF" w14:textId="343EEFAC" w:rsidR="008B0527" w:rsidRDefault="00993049" w:rsidP="00347FB9">
      <w:pPr>
        <w:pStyle w:val="Kop2"/>
        <w:spacing w:line="360" w:lineRule="auto"/>
      </w:pPr>
      <w:bookmarkStart w:id="31" w:name="_Toc208429729"/>
      <w:r>
        <w:t xml:space="preserve">2.3 </w:t>
      </w:r>
      <w:r w:rsidR="004C211D" w:rsidRPr="004C211D">
        <w:t>De meldcod</w:t>
      </w:r>
      <w:r w:rsidR="007873C9">
        <w:t>e</w:t>
      </w:r>
      <w:bookmarkEnd w:id="31"/>
    </w:p>
    <w:p w14:paraId="09C6E6EB" w14:textId="7756334B" w:rsidR="00347FB9" w:rsidRPr="00C941FF" w:rsidRDefault="00347FB9" w:rsidP="00347FB9">
      <w:pPr>
        <w:spacing w:line="360" w:lineRule="auto"/>
      </w:pPr>
      <w:r w:rsidRPr="00C941FF">
        <w:t>Bij een vermoeden van kindermishandeling of grensoverschrijdend gedrag volgen wij de Meldcode kindermishandeling kinderopvang. Dit stappenplan (verbeterde meldcode) is verplicht voor alle medewerkers en beschrijft hoe te handelen, te overleggen en te melden bij Veilig Thuis. Alle medewerkers zijn getraind in het gebruik van deze meldcode en weten waar zij de protocollen kunnen vinden.</w:t>
      </w:r>
    </w:p>
    <w:p w14:paraId="08D26138" w14:textId="62A837CD" w:rsidR="00B62053" w:rsidRDefault="00770035" w:rsidP="00347FB9">
      <w:pPr>
        <w:pStyle w:val="Kop1"/>
        <w:spacing w:line="360" w:lineRule="auto"/>
      </w:pPr>
      <w:bookmarkStart w:id="32" w:name="_Toc208429730"/>
      <w:r>
        <w:t xml:space="preserve">3. </w:t>
      </w:r>
      <w:r w:rsidR="00B62053">
        <w:t>Stabiliteit en maatwerk</w:t>
      </w:r>
      <w:bookmarkEnd w:id="32"/>
    </w:p>
    <w:p w14:paraId="08EF34D2" w14:textId="213E7968" w:rsidR="00B62053" w:rsidRDefault="00B62053" w:rsidP="00347FB9">
      <w:pPr>
        <w:spacing w:line="360" w:lineRule="auto"/>
      </w:pPr>
      <w:r>
        <w:t xml:space="preserve">Een vertrouwde en veilige omgeving is noodzakelijk voor de ontwikkeling van en het welzijn van het kind. Stabiliteit vanuit het oogpunt van het kind is hierbij van belang. Vaste groepen, vaste gezichten, vaste ruimten en een vast dagritme dragen bij aan een stabiele omgeving. </w:t>
      </w:r>
    </w:p>
    <w:p w14:paraId="7459A688" w14:textId="42659091" w:rsidR="007B23A9" w:rsidRPr="00804E69" w:rsidRDefault="00993049" w:rsidP="00347FB9">
      <w:pPr>
        <w:pStyle w:val="Kop2"/>
        <w:spacing w:line="360" w:lineRule="auto"/>
        <w:rPr>
          <w:rStyle w:val="Subtielebenadrukking"/>
          <w:rFonts w:ascii="Cronos Pro" w:hAnsi="Cronos Pro" w:cstheme="majorBidi"/>
          <w:b w:val="0"/>
          <w:iCs w:val="0"/>
          <w:color w:val="653A80"/>
        </w:rPr>
      </w:pPr>
      <w:bookmarkStart w:id="33" w:name="_Toc208429731"/>
      <w:r>
        <w:rPr>
          <w:rStyle w:val="Subtielebenadrukking"/>
          <w:rFonts w:ascii="Cronos Pro" w:hAnsi="Cronos Pro" w:cstheme="majorBidi"/>
          <w:b w:val="0"/>
          <w:iCs w:val="0"/>
          <w:color w:val="653A80"/>
        </w:rPr>
        <w:t xml:space="preserve">3.1 </w:t>
      </w:r>
      <w:r w:rsidR="007B23A9" w:rsidRPr="00804E69">
        <w:rPr>
          <w:rStyle w:val="Subtielebenadrukking"/>
          <w:rFonts w:ascii="Cronos Pro" w:hAnsi="Cronos Pro" w:cstheme="majorBidi"/>
          <w:b w:val="0"/>
          <w:iCs w:val="0"/>
          <w:color w:val="653A80"/>
        </w:rPr>
        <w:t>Intake en wennen</w:t>
      </w:r>
      <w:bookmarkEnd w:id="33"/>
    </w:p>
    <w:p w14:paraId="214D18B1" w14:textId="34E436B4" w:rsidR="00176B2E" w:rsidRDefault="007B23A9" w:rsidP="00347FB9">
      <w:pPr>
        <w:spacing w:line="360" w:lineRule="auto"/>
      </w:pPr>
      <w:r>
        <w:t xml:space="preserve">Het eerste bezoek aan </w:t>
      </w:r>
      <w:r w:rsidR="00A51FCF">
        <w:t>Kinderopvang BuitenGewoon</w:t>
      </w:r>
      <w:r>
        <w:t xml:space="preserve"> is voor kind en ouder een bijzondere belevenis. Vandaar dat wij de mogelijkheid </w:t>
      </w:r>
      <w:r w:rsidR="001A5938">
        <w:t>bieden</w:t>
      </w:r>
      <w:r>
        <w:t xml:space="preserve"> om </w:t>
      </w:r>
      <w:r w:rsidR="00CC6215">
        <w:t xml:space="preserve">het </w:t>
      </w:r>
      <w:r>
        <w:t xml:space="preserve">kind te laten wennen aan zijn nieuwe omgeving, </w:t>
      </w:r>
      <w:r w:rsidR="001A5938">
        <w:t>voor de officiële startdatum van de opvang.</w:t>
      </w:r>
      <w:r>
        <w:t xml:space="preserve"> </w:t>
      </w:r>
      <w:proofErr w:type="gramStart"/>
      <w:r>
        <w:t xml:space="preserve">Ongeveer </w:t>
      </w:r>
      <w:r w:rsidR="004D0E14">
        <w:t>vier</w:t>
      </w:r>
      <w:proofErr w:type="gramEnd"/>
      <w:r w:rsidR="004D0E14">
        <w:t xml:space="preserve"> tot zes </w:t>
      </w:r>
      <w:r>
        <w:t>weken voor de plaatsing neemt de pedagogisch medewerker</w:t>
      </w:r>
      <w:r w:rsidR="004D0E14">
        <w:t xml:space="preserve"> contact op met de ouder</w:t>
      </w:r>
      <w:r>
        <w:t xml:space="preserve"> voor het maken van een afspraak voor een intakegesprek</w:t>
      </w:r>
      <w:r w:rsidR="00FA50F8">
        <w:t xml:space="preserve"> en daaropvolgend het eerste wenmoment</w:t>
      </w:r>
      <w:r>
        <w:t xml:space="preserve">. Tijdens dit gesprek, waarbij </w:t>
      </w:r>
      <w:r w:rsidR="00CC6215">
        <w:t>het</w:t>
      </w:r>
      <w:r>
        <w:t xml:space="preserve"> kind van </w:t>
      </w:r>
      <w:r>
        <w:lastRenderedPageBreak/>
        <w:t xml:space="preserve">harte welkom is, komen bijzonderheden van </w:t>
      </w:r>
      <w:r w:rsidR="00CC6215">
        <w:t>het</w:t>
      </w:r>
      <w:r>
        <w:t xml:space="preserve"> kind aan de orde en vertelt de pedagogisch medewerker relevante informatie over de opvang van </w:t>
      </w:r>
      <w:r w:rsidR="00CC6215">
        <w:t>het</w:t>
      </w:r>
      <w:r>
        <w:t xml:space="preserve"> kind. Na dit gesprek wordt er met de ouder een </w:t>
      </w:r>
      <w:r w:rsidR="00FA50F8">
        <w:t xml:space="preserve">tweede </w:t>
      </w:r>
      <w:r>
        <w:t>afspraak gemaakt om het kind te laten wennen aan zijn nieuwe omgeving</w:t>
      </w:r>
      <w:r w:rsidR="00FA50F8">
        <w:t xml:space="preserve">. </w:t>
      </w:r>
      <w:r w:rsidR="00CC196A">
        <w:t>Zowel op de buitenschoolse opvang als het kinderdagverblijf is de ouder welkom om ook even te blijven, wanneer het kind komt wennen. De behoefte hiervoor is afhankelijk van het karakter van het kind.</w:t>
      </w:r>
      <w:r>
        <w:t xml:space="preserve"> Op de dagopvang mag het </w:t>
      </w:r>
      <w:r w:rsidR="00950D7C">
        <w:t>mag het kind twee wenmomenten hebben, ieder van 2 uur</w:t>
      </w:r>
      <w:r>
        <w:t>. Het wennen is kosteloos.</w:t>
      </w:r>
    </w:p>
    <w:p w14:paraId="4B9AC86F" w14:textId="2920E127" w:rsidR="00AA4042" w:rsidRDefault="00AA4042" w:rsidP="00347FB9">
      <w:pPr>
        <w:spacing w:line="360" w:lineRule="auto"/>
      </w:pPr>
      <w:r>
        <w:t xml:space="preserve">Tijdens de wenmomenten leren de pedagogisch medewerker en het kind elkaar al een beetje kennen. </w:t>
      </w:r>
      <w:r w:rsidR="00614ED4">
        <w:t xml:space="preserve">Belangrijk hierbij is dat het kind zich veilig begint te voelen op de groep en dat het zich gezien en gehoord voelt. </w:t>
      </w:r>
    </w:p>
    <w:p w14:paraId="5082B88A" w14:textId="6CA783B3" w:rsidR="003E541D" w:rsidRDefault="003E541D" w:rsidP="00347FB9">
      <w:pPr>
        <w:spacing w:line="360" w:lineRule="auto"/>
      </w:pPr>
      <w:r>
        <w:t>De algemene kwaliteitsregels van de</w:t>
      </w:r>
      <w:r w:rsidR="00950D7C">
        <w:t xml:space="preserve"> W</w:t>
      </w:r>
      <w:r>
        <w:t xml:space="preserve">et </w:t>
      </w:r>
      <w:r w:rsidR="00950D7C">
        <w:t>K</w:t>
      </w:r>
      <w:r>
        <w:t xml:space="preserve">inderopvang en onderliggende besluiten en regelingen zijn van toepassing </w:t>
      </w:r>
      <w:proofErr w:type="gramStart"/>
      <w:r w:rsidR="002C19BE">
        <w:t>inzake</w:t>
      </w:r>
      <w:proofErr w:type="gramEnd"/>
      <w:r w:rsidR="002C19BE">
        <w:t xml:space="preserve"> het wennen. Voor het wennen gelden een aantal voorwaarden:</w:t>
      </w:r>
    </w:p>
    <w:p w14:paraId="1D07320F" w14:textId="42FF6A91" w:rsidR="002C19BE" w:rsidRDefault="002423D8" w:rsidP="00347FB9">
      <w:pPr>
        <w:pStyle w:val="Lijstalinea"/>
        <w:numPr>
          <w:ilvl w:val="0"/>
          <w:numId w:val="15"/>
        </w:numPr>
        <w:spacing w:line="360" w:lineRule="auto"/>
      </w:pPr>
      <w:r>
        <w:t>Het wennen is enkel met een schriftelijke opvangovereenkomst mogelijk.</w:t>
      </w:r>
    </w:p>
    <w:p w14:paraId="5BA8043B" w14:textId="1E2BB479" w:rsidR="002423D8" w:rsidRDefault="002423D8" w:rsidP="00347FB9">
      <w:pPr>
        <w:pStyle w:val="Lijstalinea"/>
        <w:numPr>
          <w:ilvl w:val="0"/>
          <w:numId w:val="15"/>
        </w:numPr>
        <w:spacing w:line="360" w:lineRule="auto"/>
      </w:pPr>
      <w:r>
        <w:t xml:space="preserve">Een </w:t>
      </w:r>
      <w:r w:rsidR="0081236C">
        <w:t>kind dat komt wennen</w:t>
      </w:r>
      <w:r>
        <w:t xml:space="preserve"> telt mee voor de </w:t>
      </w:r>
      <w:r w:rsidR="002A76D5">
        <w:t>begeleider-</w:t>
      </w:r>
      <w:proofErr w:type="spellStart"/>
      <w:r w:rsidR="002A76D5">
        <w:t>kindratio</w:t>
      </w:r>
      <w:proofErr w:type="spellEnd"/>
      <w:r w:rsidR="002A76D5">
        <w:t xml:space="preserve"> op de betreffende groep.</w:t>
      </w:r>
    </w:p>
    <w:p w14:paraId="177BA428" w14:textId="1FB36E8A" w:rsidR="002A76D5" w:rsidRDefault="002A76D5" w:rsidP="00347FB9">
      <w:pPr>
        <w:pStyle w:val="Lijstalinea"/>
        <w:numPr>
          <w:ilvl w:val="0"/>
          <w:numId w:val="15"/>
        </w:numPr>
        <w:spacing w:line="360" w:lineRule="auto"/>
      </w:pPr>
      <w:r>
        <w:t>De maximale groepsgrootte mag niet overschreven wanneer een kind komt wennen.</w:t>
      </w:r>
    </w:p>
    <w:p w14:paraId="7AF4C7AC" w14:textId="73B3B6A2" w:rsidR="009959DE" w:rsidRDefault="00D538A9" w:rsidP="00347FB9">
      <w:pPr>
        <w:pStyle w:val="Lijstalinea"/>
        <w:numPr>
          <w:ilvl w:val="0"/>
          <w:numId w:val="15"/>
        </w:numPr>
        <w:spacing w:line="360" w:lineRule="auto"/>
      </w:pPr>
      <w:r>
        <w:t xml:space="preserve">Wanneer een kind overgaat van de ene groep naar de andere groep, </w:t>
      </w:r>
      <w:r w:rsidR="00F45CA6">
        <w:t>wordt dit als activiteit gezien en telt het kind mee op zijn stamgroep (en niet op de wengroep).</w:t>
      </w:r>
    </w:p>
    <w:p w14:paraId="3BEE4D84" w14:textId="30638725" w:rsidR="00607633" w:rsidRPr="00804E69" w:rsidRDefault="00993049" w:rsidP="00347FB9">
      <w:pPr>
        <w:pStyle w:val="Kop2"/>
        <w:spacing w:line="360" w:lineRule="auto"/>
        <w:rPr>
          <w:color w:val="653A80"/>
        </w:rPr>
      </w:pPr>
      <w:bookmarkStart w:id="34" w:name="_Toc208429732"/>
      <w:r>
        <w:rPr>
          <w:color w:val="653A80"/>
        </w:rPr>
        <w:t xml:space="preserve">3.2 </w:t>
      </w:r>
      <w:r w:rsidR="00607633" w:rsidRPr="00804E69">
        <w:rPr>
          <w:color w:val="653A80"/>
        </w:rPr>
        <w:t>Doorstroom naar een andere groep</w:t>
      </w:r>
      <w:bookmarkEnd w:id="34"/>
    </w:p>
    <w:p w14:paraId="0B34190A" w14:textId="340085CD" w:rsidR="003F15F6" w:rsidRDefault="00607633" w:rsidP="00347FB9">
      <w:pPr>
        <w:spacing w:line="360" w:lineRule="auto"/>
      </w:pPr>
      <w:r>
        <w:t xml:space="preserve">Wanneer het kind de leeftijd bereikt om door te stromen naar een andere groep, wordt er afscheid van het kind genomen op de huidige groep en wordt het kind op de nieuwe groep verwelkomt. Voordat deze doorstroming definitief plaatsvindt, went het kind regelmatig op de andere groep, zodat er </w:t>
      </w:r>
      <w:r w:rsidR="00083DAE">
        <w:t xml:space="preserve">gekeken </w:t>
      </w:r>
      <w:r>
        <w:t>kan worden of het de juiste tijd is voor het kind om deze doorstroming door te zetten.</w:t>
      </w:r>
      <w:r w:rsidR="009B6D75">
        <w:t xml:space="preserve"> </w:t>
      </w:r>
      <w:r>
        <w:t xml:space="preserve">De leeftijden staan niet geheel vast voor de doorstroming, we kijken naar het individuele kind. </w:t>
      </w:r>
    </w:p>
    <w:p w14:paraId="14AE6E4B" w14:textId="52BB31DF" w:rsidR="00017506" w:rsidRPr="00804E69" w:rsidRDefault="00993049" w:rsidP="00347FB9">
      <w:pPr>
        <w:pStyle w:val="Kop2"/>
        <w:spacing w:line="360" w:lineRule="auto"/>
        <w:rPr>
          <w:color w:val="653A80"/>
        </w:rPr>
      </w:pPr>
      <w:bookmarkStart w:id="35" w:name="_Toc208429733"/>
      <w:r>
        <w:rPr>
          <w:color w:val="653A80"/>
        </w:rPr>
        <w:t xml:space="preserve">3.3 </w:t>
      </w:r>
      <w:r w:rsidR="00017506" w:rsidRPr="00804E69">
        <w:rPr>
          <w:color w:val="653A80"/>
        </w:rPr>
        <w:t>Stamgroep</w:t>
      </w:r>
      <w:bookmarkEnd w:id="35"/>
    </w:p>
    <w:p w14:paraId="5C599B80" w14:textId="5601839F" w:rsidR="00017506" w:rsidRDefault="00017506" w:rsidP="00347FB9">
      <w:pPr>
        <w:spacing w:line="360" w:lineRule="auto"/>
      </w:pPr>
      <w:r>
        <w:t xml:space="preserve">Bij dagopvang vindt de opvang plaats in stamgroepen en in het geval van </w:t>
      </w:r>
      <w:proofErr w:type="spellStart"/>
      <w:r>
        <w:t>bso</w:t>
      </w:r>
      <w:proofErr w:type="spellEnd"/>
      <w:r>
        <w:t xml:space="preserve"> in basisgroepen. Een kind wordt opgevangen in één stam-/basisgroep. De maximale grootte van de stam-/basisgroep wordt afgestemd op de leeftijd van de kinderen in de stamgroep, waarbij naarmate de kinderen in de groep ouder zijn, de stam-/basisgroep uit meer kinderen mag bestaan. Wanneer een kind (tijdelijk) in twee stam</w:t>
      </w:r>
      <w:r w:rsidR="00321ABC">
        <w:t>-/basis</w:t>
      </w:r>
      <w:r>
        <w:t xml:space="preserve">groepen is geplaatst geldt een uitzondering op de eis voor het </w:t>
      </w:r>
      <w:r w:rsidR="005A21BF">
        <w:t>maximumaantal</w:t>
      </w:r>
      <w:r>
        <w:t xml:space="preserve"> vaste gezichten én stam</w:t>
      </w:r>
      <w:r w:rsidR="00321ABC">
        <w:t>-/basis</w:t>
      </w:r>
      <w:r>
        <w:t>groep</w:t>
      </w:r>
      <w:r w:rsidR="00371C8B">
        <w:t xml:space="preserve"> </w:t>
      </w:r>
      <w:r>
        <w:t xml:space="preserve">ruimtes in het geval van dagopvang. </w:t>
      </w:r>
    </w:p>
    <w:p w14:paraId="66706E3D" w14:textId="2D6E2FE8" w:rsidR="00207FF0" w:rsidRDefault="00463152" w:rsidP="00347FB9">
      <w:pPr>
        <w:spacing w:line="360" w:lineRule="auto"/>
      </w:pPr>
      <w:r>
        <w:lastRenderedPageBreak/>
        <w:t xml:space="preserve">Bij </w:t>
      </w:r>
      <w:r w:rsidR="00A51FCF">
        <w:t>Kinderopvang BuitenGewoon</w:t>
      </w:r>
      <w:r>
        <w:t xml:space="preserve"> </w:t>
      </w:r>
      <w:r w:rsidR="00017506">
        <w:t xml:space="preserve">is er </w:t>
      </w:r>
      <w:r w:rsidR="001A7551">
        <w:t xml:space="preserve">zowel </w:t>
      </w:r>
      <w:r w:rsidR="00017506">
        <w:t xml:space="preserve">gekozen voor een horizontale </w:t>
      </w:r>
      <w:r w:rsidR="001A7551">
        <w:t xml:space="preserve">als een verticale </w:t>
      </w:r>
      <w:r w:rsidR="00017506">
        <w:t>groepssamenstelling</w:t>
      </w:r>
      <w:r w:rsidR="0003346A">
        <w:t xml:space="preserve">. </w:t>
      </w:r>
      <w:r w:rsidR="006F114F">
        <w:t>Hieronder geven</w:t>
      </w:r>
      <w:r w:rsidR="00BD40BA">
        <w:t xml:space="preserve"> we</w:t>
      </w:r>
      <w:r w:rsidR="006F114F">
        <w:t xml:space="preserve"> de groepen</w:t>
      </w:r>
      <w:r w:rsidR="00E4103F">
        <w:t xml:space="preserve"> voor de leeftijden 0-4 jaar</w:t>
      </w:r>
      <w:r w:rsidR="006F114F">
        <w:t xml:space="preserve"> weer</w:t>
      </w:r>
      <w:r w:rsidR="00C015EA">
        <w:t xml:space="preserve">. </w:t>
      </w:r>
    </w:p>
    <w:p w14:paraId="696C88C8" w14:textId="77777777" w:rsidR="004E5CDC" w:rsidRDefault="004E5CDC" w:rsidP="00347FB9">
      <w:pPr>
        <w:pStyle w:val="Lijstalinea"/>
        <w:numPr>
          <w:ilvl w:val="0"/>
          <w:numId w:val="16"/>
        </w:numPr>
        <w:spacing w:after="160" w:line="360" w:lineRule="auto"/>
      </w:pPr>
      <w:r w:rsidRPr="00D11B6F">
        <w:rPr>
          <w:color w:val="653A80"/>
        </w:rPr>
        <w:t xml:space="preserve">Babygroep ‘De Hummels’ </w:t>
      </w:r>
      <w:r>
        <w:t>voor kinderen in de leeftijd van nul tot twee jaar (maximaal 12 kinderen)).</w:t>
      </w:r>
    </w:p>
    <w:p w14:paraId="03C85639" w14:textId="77777777" w:rsidR="004E5CDC" w:rsidRDefault="004E5CDC" w:rsidP="00347FB9">
      <w:pPr>
        <w:pStyle w:val="Lijstalinea"/>
        <w:numPr>
          <w:ilvl w:val="0"/>
          <w:numId w:val="16"/>
        </w:numPr>
        <w:spacing w:after="160" w:line="360" w:lineRule="auto"/>
      </w:pPr>
      <w:r w:rsidRPr="00D11B6F">
        <w:rPr>
          <w:color w:val="653A80"/>
        </w:rPr>
        <w:t xml:space="preserve">Peutergroep ‘De Bengels’ </w:t>
      </w:r>
      <w:r>
        <w:t>voor kinderen in de leeftijd van één tot vier jaar (maximaal 16 kinderen).</w:t>
      </w:r>
    </w:p>
    <w:p w14:paraId="2DBDD77E" w14:textId="60C74835" w:rsidR="004E5CDC" w:rsidRDefault="004E5CDC" w:rsidP="00347FB9">
      <w:pPr>
        <w:pStyle w:val="Lijstalinea"/>
        <w:numPr>
          <w:ilvl w:val="0"/>
          <w:numId w:val="16"/>
        </w:numPr>
        <w:spacing w:after="160" w:line="360" w:lineRule="auto"/>
      </w:pPr>
      <w:r>
        <w:rPr>
          <w:color w:val="653A80"/>
        </w:rPr>
        <w:t xml:space="preserve">Verticale groep ‘De Doerakken’ </w:t>
      </w:r>
      <w:r>
        <w:t>voor kinderen in de leeftijd van nul tot vier jaar (maximaal 12 kinderen)</w:t>
      </w:r>
      <w:r w:rsidR="00F17D01">
        <w:t>.</w:t>
      </w:r>
    </w:p>
    <w:p w14:paraId="60D7345E" w14:textId="4C51B6CA" w:rsidR="00A2689D" w:rsidRDefault="004E5CDC" w:rsidP="00347FB9">
      <w:pPr>
        <w:pStyle w:val="Lijstalinea"/>
        <w:numPr>
          <w:ilvl w:val="0"/>
          <w:numId w:val="16"/>
        </w:numPr>
        <w:spacing w:after="160" w:line="360" w:lineRule="auto"/>
      </w:pPr>
      <w:r w:rsidRPr="00D11B6F">
        <w:rPr>
          <w:color w:val="653A80"/>
        </w:rPr>
        <w:t>Peutergroep ‘</w:t>
      </w:r>
      <w:r>
        <w:rPr>
          <w:color w:val="653A80"/>
        </w:rPr>
        <w:t xml:space="preserve">De Schavuiten’ (VE) </w:t>
      </w:r>
      <w:r w:rsidRPr="00A33840">
        <w:t xml:space="preserve">voor kinderen in de leeftijd van </w:t>
      </w:r>
      <w:r>
        <w:t>twee tot vier jaar (maximaal 16 kinderen).</w:t>
      </w:r>
      <w:r w:rsidR="00BB3A6C">
        <w:t xml:space="preserve"> Voor deze groep (peuterprogramma) verwijzen we naar ons VE-beleid.</w:t>
      </w:r>
    </w:p>
    <w:p w14:paraId="3CAA8F05" w14:textId="7D608AF8" w:rsidR="000B34FF" w:rsidRDefault="00166B04" w:rsidP="00347FB9">
      <w:pPr>
        <w:spacing w:after="160" w:line="360" w:lineRule="auto"/>
      </w:pPr>
      <w:r>
        <w:t xml:space="preserve">We hebben gekozen voor verschillende groepssamenstellingen, omdat we ouders graag de keuze willen bieden waar hun voorkeur naar uitgaat. </w:t>
      </w:r>
      <w:r w:rsidR="00B92013">
        <w:t>Allebei de groep</w:t>
      </w:r>
      <w:r w:rsidR="00393163">
        <w:t>ssamenstellingen</w:t>
      </w:r>
      <w:r w:rsidR="00B92013">
        <w:t xml:space="preserve"> hebben mooie kwaliteiten:</w:t>
      </w:r>
    </w:p>
    <w:p w14:paraId="67982CB6" w14:textId="18F28D54" w:rsidR="00B92013" w:rsidRDefault="00B92013" w:rsidP="00347FB9">
      <w:pPr>
        <w:pStyle w:val="Lijstalinea"/>
        <w:numPr>
          <w:ilvl w:val="0"/>
          <w:numId w:val="16"/>
        </w:numPr>
        <w:spacing w:after="160" w:line="360" w:lineRule="auto"/>
      </w:pPr>
      <w:r>
        <w:t>In de verticale groep zijn kinderen en medewerkers langer onderdeel van de groep</w:t>
      </w:r>
      <w:r w:rsidR="00281C47">
        <w:t xml:space="preserve"> en krijgen ze te maken met een</w:t>
      </w:r>
      <w:r w:rsidR="00CB6966">
        <w:t xml:space="preserve"> groter leeftijdsverschil. </w:t>
      </w:r>
      <w:r w:rsidR="00D57633">
        <w:t>Jonge kinderen leren van de oudere kinderen en de oudere kinderen leren van kleins af aan rekening te houden met jongere kinderen.</w:t>
      </w:r>
    </w:p>
    <w:p w14:paraId="34848109" w14:textId="46B769ED" w:rsidR="00CB3151" w:rsidRDefault="008E7FF4" w:rsidP="00347FB9">
      <w:pPr>
        <w:pStyle w:val="Lijstalinea"/>
        <w:numPr>
          <w:ilvl w:val="0"/>
          <w:numId w:val="16"/>
        </w:numPr>
        <w:spacing w:after="160" w:line="360" w:lineRule="auto"/>
      </w:pPr>
      <w:r>
        <w:t>In de horizontale groep</w:t>
      </w:r>
      <w:r w:rsidR="00462F1F">
        <w:t>en sluiten de leeft</w:t>
      </w:r>
      <w:r w:rsidR="000202ED">
        <w:t>ijdsfasen bij elkaar aan</w:t>
      </w:r>
      <w:r w:rsidR="000E0C5C">
        <w:t>, wat weer tot een andere groepsdynamiek leidt.</w:t>
      </w:r>
      <w:r w:rsidR="00981043">
        <w:t xml:space="preserve"> </w:t>
      </w:r>
    </w:p>
    <w:p w14:paraId="376A92CF" w14:textId="7E9820C8" w:rsidR="007B23A9" w:rsidRDefault="007B23A9" w:rsidP="00347FB9">
      <w:pPr>
        <w:spacing w:after="160" w:line="360" w:lineRule="auto"/>
      </w:pPr>
      <w:r>
        <w:t xml:space="preserve">Binnen </w:t>
      </w:r>
      <w:r w:rsidR="00A51FCF">
        <w:t>Kinderopvang BuitenGewoon</w:t>
      </w:r>
      <w:r>
        <w:t xml:space="preserve"> zijn er </w:t>
      </w:r>
      <w:r w:rsidR="00C41D05">
        <w:t>2</w:t>
      </w:r>
      <w:r>
        <w:t xml:space="preserve"> groepen buitenschoolse opvang. Bij de buitenschoolse opvang van BuitenGewoon is er gekozen voor een horizontale groepssamenstelling op maandag, dinsdag en donderdag. Dit houdt in dat de </w:t>
      </w:r>
      <w:r w:rsidR="00463152">
        <w:t>twee</w:t>
      </w:r>
      <w:r>
        <w:t xml:space="preserve"> groepen naar leeftijd zijn ingedeeld. Deze leeftijden staan niet geheel vast, we kijken naar het individuele kind. Op woensdag en vrijdag spreken we over een verticale groepssamenstelling, op deze dagen zitten alle leeftijden bij elkaar op één groep</w:t>
      </w:r>
      <w:r w:rsidR="007F3201">
        <w:t>, in verband met de grootte van de groep.</w:t>
      </w:r>
      <w:r w:rsidR="00321ABC">
        <w:t xml:space="preserve"> Vanaf 1 juli 2024 gelden er nieuwe rekenregels rondom het aantal in te zetten beroepskrachten in relatie tot het aantal aanwezige kinderen. Hierbij wordt gebruik gemaakt van de volgende formule: (het aantal kinderen in de leeftijd van 4 t/m 6 jaar x 0,1) + (het aantal kinderen van 7 jaar tot de leeftijd waarop het basisonderwijs eindigt x 0,083). </w:t>
      </w:r>
      <w:r w:rsidR="0050517C">
        <w:t xml:space="preserve"> Naast de rekenregels, houden we ook rekening met het aantal vierkante meters dat beschikbaar is voor de kinderen op de Buitenschoolse opvang. We hebben een maximum van 47 kindplaatsen beschikbaar per dag. Onze twee basisgroepen zijn: </w:t>
      </w:r>
    </w:p>
    <w:p w14:paraId="0E8EE6A5" w14:textId="3D5B5D79" w:rsidR="007B23A9" w:rsidRPr="00463152" w:rsidRDefault="007B23A9" w:rsidP="00347FB9">
      <w:pPr>
        <w:pStyle w:val="Lijstalinea"/>
        <w:numPr>
          <w:ilvl w:val="0"/>
          <w:numId w:val="4"/>
        </w:numPr>
        <w:spacing w:after="160" w:line="360" w:lineRule="auto"/>
        <w:rPr>
          <w:iCs/>
        </w:rPr>
      </w:pPr>
      <w:r w:rsidRPr="00D11B6F">
        <w:rPr>
          <w:iCs/>
          <w:color w:val="BED231"/>
        </w:rPr>
        <w:t xml:space="preserve">‘De Rakkers’ </w:t>
      </w:r>
      <w:r w:rsidR="00463152" w:rsidRPr="00463152">
        <w:rPr>
          <w:iCs/>
        </w:rPr>
        <w:t xml:space="preserve">voor kinderen in de leeftijd van vier tot </w:t>
      </w:r>
      <w:r w:rsidR="00C41D05">
        <w:rPr>
          <w:iCs/>
        </w:rPr>
        <w:t>zeven</w:t>
      </w:r>
      <w:r w:rsidR="00463152" w:rsidRPr="00463152">
        <w:rPr>
          <w:iCs/>
        </w:rPr>
        <w:t xml:space="preserve"> jaar</w:t>
      </w:r>
      <w:r w:rsidR="0050517C">
        <w:rPr>
          <w:iCs/>
        </w:rPr>
        <w:t>.</w:t>
      </w:r>
    </w:p>
    <w:p w14:paraId="04E1895C" w14:textId="5091F878" w:rsidR="0050517C" w:rsidRPr="0050517C" w:rsidRDefault="00244F19" w:rsidP="00347FB9">
      <w:pPr>
        <w:pStyle w:val="Lijstalinea"/>
        <w:numPr>
          <w:ilvl w:val="0"/>
          <w:numId w:val="4"/>
        </w:numPr>
        <w:spacing w:after="160" w:line="360" w:lineRule="auto"/>
      </w:pPr>
      <w:r w:rsidRPr="0050517C">
        <w:rPr>
          <w:iCs/>
          <w:color w:val="BED231"/>
        </w:rPr>
        <w:lastRenderedPageBreak/>
        <w:t xml:space="preserve">‘De Boeven’ </w:t>
      </w:r>
      <w:r w:rsidRPr="0050517C">
        <w:rPr>
          <w:iCs/>
        </w:rPr>
        <w:t>voor kinderen in de leeftijd van z</w:t>
      </w:r>
      <w:r w:rsidR="007E0C04" w:rsidRPr="0050517C">
        <w:rPr>
          <w:iCs/>
        </w:rPr>
        <w:t>even</w:t>
      </w:r>
      <w:r w:rsidRPr="0050517C">
        <w:rPr>
          <w:iCs/>
        </w:rPr>
        <w:t xml:space="preserve"> tot </w:t>
      </w:r>
      <w:r w:rsidR="0050517C">
        <w:rPr>
          <w:iCs/>
        </w:rPr>
        <w:t>het einde van de basisschool.</w:t>
      </w:r>
      <w:r w:rsidR="004A1133" w:rsidRPr="0050517C">
        <w:rPr>
          <w:iCs/>
        </w:rPr>
        <w:t xml:space="preserve"> </w:t>
      </w:r>
    </w:p>
    <w:p w14:paraId="35FCAA45" w14:textId="77777777" w:rsidR="00576B7A" w:rsidRDefault="0050517C" w:rsidP="00347FB9">
      <w:pPr>
        <w:spacing w:after="160" w:line="360" w:lineRule="auto"/>
      </w:pPr>
      <w:r>
        <w:t xml:space="preserve">Er is bewust gekozen voor bovenstaande groepssamenstelling in verband met meerdere </w:t>
      </w:r>
      <w:r w:rsidR="00576B7A">
        <w:t xml:space="preserve">algemene </w:t>
      </w:r>
      <w:r>
        <w:t>voordelen</w:t>
      </w:r>
      <w:r w:rsidR="00576B7A">
        <w:t xml:space="preserve">, namelijk: </w:t>
      </w:r>
      <w:r>
        <w:t xml:space="preserve"> </w:t>
      </w:r>
    </w:p>
    <w:p w14:paraId="48AA385F" w14:textId="1C72FD79" w:rsidR="00576B7A" w:rsidRPr="00576B7A" w:rsidRDefault="00576B7A" w:rsidP="00347FB9">
      <w:pPr>
        <w:pStyle w:val="Lijstalinea"/>
        <w:numPr>
          <w:ilvl w:val="0"/>
          <w:numId w:val="4"/>
        </w:numPr>
        <w:spacing w:line="360" w:lineRule="auto"/>
        <w:rPr>
          <w:rFonts w:cstheme="minorHAnsi"/>
        </w:rPr>
      </w:pPr>
      <w:r w:rsidRPr="00576B7A">
        <w:rPr>
          <w:rFonts w:cstheme="minorHAnsi"/>
          <w:b/>
          <w:bCs/>
        </w:rPr>
        <w:t>Optimale inzet van middelen</w:t>
      </w:r>
      <w:r w:rsidRPr="00576B7A">
        <w:rPr>
          <w:rFonts w:cstheme="minorHAnsi"/>
        </w:rPr>
        <w:t>: Door leeftijdsgroepen te splitsen, kunnen middelen zoals speelgoed, boeken en andere leermiddelen beter afgestemd worden op de behoeften van de kinderen.</w:t>
      </w:r>
    </w:p>
    <w:p w14:paraId="45415FE4" w14:textId="467D1FB9" w:rsidR="00576B7A" w:rsidRPr="00576B7A" w:rsidRDefault="00576B7A" w:rsidP="00347FB9">
      <w:pPr>
        <w:pStyle w:val="Lijstalinea"/>
        <w:numPr>
          <w:ilvl w:val="0"/>
          <w:numId w:val="4"/>
        </w:numPr>
        <w:spacing w:line="360" w:lineRule="auto"/>
        <w:rPr>
          <w:rFonts w:cstheme="minorHAnsi"/>
        </w:rPr>
      </w:pPr>
      <w:r w:rsidRPr="00576B7A">
        <w:rPr>
          <w:rFonts w:cstheme="minorHAnsi"/>
          <w:b/>
          <w:bCs/>
        </w:rPr>
        <w:t>Gerichte pedagogische aanpak</w:t>
      </w:r>
      <w:r w:rsidRPr="00576B7A">
        <w:rPr>
          <w:rFonts w:cstheme="minorHAnsi"/>
        </w:rPr>
        <w:t>: Beroepskrachten kunnen hun pedagogische aanpak aanpassen aan de specifieke behoeften en ontwikkelingsfasen van de verschillende leeftijdsgroepen.</w:t>
      </w:r>
    </w:p>
    <w:p w14:paraId="78087D53" w14:textId="668A85F8" w:rsidR="00576B7A" w:rsidRPr="00576B7A" w:rsidRDefault="00576B7A" w:rsidP="00347FB9">
      <w:pPr>
        <w:pStyle w:val="Lijstalinea"/>
        <w:numPr>
          <w:ilvl w:val="0"/>
          <w:numId w:val="4"/>
        </w:numPr>
        <w:spacing w:line="360" w:lineRule="auto"/>
        <w:rPr>
          <w:rFonts w:cstheme="minorHAnsi"/>
        </w:rPr>
      </w:pPr>
      <w:r w:rsidRPr="00576B7A">
        <w:rPr>
          <w:rFonts w:cstheme="minorHAnsi"/>
          <w:b/>
          <w:bCs/>
        </w:rPr>
        <w:t>Grotere oudertevredenheid</w:t>
      </w:r>
      <w:r w:rsidRPr="00576B7A">
        <w:rPr>
          <w:rFonts w:cstheme="minorHAnsi"/>
        </w:rPr>
        <w:t>: Ouders kunnen erop vertrouwen dat hun kinderen in een omgeving worden opgevangen die specifiek is ingericht om aan hun ontwikkelingsbehoeften te voldoen.</w:t>
      </w:r>
    </w:p>
    <w:p w14:paraId="15D3C1D2" w14:textId="150CEB30" w:rsidR="0050517C" w:rsidRDefault="0050517C" w:rsidP="00347FB9">
      <w:pPr>
        <w:spacing w:after="160" w:line="360" w:lineRule="auto"/>
      </w:pPr>
      <w:r>
        <w:t xml:space="preserve">De </w:t>
      </w:r>
      <w:r w:rsidR="00576B7A">
        <w:t xml:space="preserve">specifieke </w:t>
      </w:r>
      <w:r>
        <w:t>voordelen voor de jongere groep, de Rakkers, zien wij als volgt:</w:t>
      </w:r>
    </w:p>
    <w:p w14:paraId="51EFDAC8" w14:textId="74E80E32" w:rsidR="0050517C" w:rsidRPr="0050517C" w:rsidRDefault="0050517C" w:rsidP="00347FB9">
      <w:pPr>
        <w:pStyle w:val="Lijstalinea"/>
        <w:numPr>
          <w:ilvl w:val="0"/>
          <w:numId w:val="4"/>
        </w:numPr>
        <w:spacing w:line="360" w:lineRule="auto"/>
        <w:rPr>
          <w:rFonts w:cstheme="minorHAnsi"/>
        </w:rPr>
      </w:pPr>
      <w:r w:rsidRPr="0050517C">
        <w:rPr>
          <w:rFonts w:cstheme="minorHAnsi"/>
          <w:b/>
          <w:bCs/>
        </w:rPr>
        <w:t>Leeftijdsgeschikte activiteiten</w:t>
      </w:r>
      <w:r w:rsidRPr="0050517C">
        <w:rPr>
          <w:rFonts w:cstheme="minorHAnsi"/>
        </w:rPr>
        <w:t>: Activiteiten kunnen beter afgestemd worden op de ontwikkelingsfase van de jongere kinderen. Ze kunnen deelnemen aan spelletjes en projecten die hun creativiteit en motorische vaardigheden bevorderen.</w:t>
      </w:r>
    </w:p>
    <w:p w14:paraId="79A913B4" w14:textId="311318F9" w:rsidR="0050517C" w:rsidRPr="0050517C" w:rsidRDefault="0050517C" w:rsidP="00347FB9">
      <w:pPr>
        <w:pStyle w:val="Lijstalinea"/>
        <w:numPr>
          <w:ilvl w:val="0"/>
          <w:numId w:val="4"/>
        </w:numPr>
        <w:spacing w:line="360" w:lineRule="auto"/>
        <w:rPr>
          <w:rFonts w:cstheme="minorHAnsi"/>
        </w:rPr>
      </w:pPr>
      <w:r w:rsidRPr="0050517C">
        <w:rPr>
          <w:rFonts w:cstheme="minorHAnsi"/>
          <w:b/>
          <w:bCs/>
        </w:rPr>
        <w:t>Veiligheid en begeleiding</w:t>
      </w:r>
      <w:r w:rsidRPr="0050517C">
        <w:rPr>
          <w:rFonts w:cstheme="minorHAnsi"/>
        </w:rPr>
        <w:t>: Jongere kinderen hebben vaak meer begeleiding en toezicht nodig. Met een kleinere leeftijdsgroep kunnen beroepskrachten hen beter ondersteunen.</w:t>
      </w:r>
    </w:p>
    <w:p w14:paraId="6665D38E" w14:textId="26B8569A" w:rsidR="0050517C" w:rsidRPr="0050517C" w:rsidRDefault="0050517C" w:rsidP="00347FB9">
      <w:pPr>
        <w:pStyle w:val="Lijstalinea"/>
        <w:numPr>
          <w:ilvl w:val="0"/>
          <w:numId w:val="4"/>
        </w:numPr>
        <w:spacing w:line="360" w:lineRule="auto"/>
        <w:rPr>
          <w:rFonts w:cstheme="minorHAnsi"/>
        </w:rPr>
      </w:pPr>
      <w:r w:rsidRPr="0050517C">
        <w:rPr>
          <w:rFonts w:cstheme="minorHAnsi"/>
          <w:b/>
          <w:bCs/>
        </w:rPr>
        <w:t>Sociale ontwikkeling</w:t>
      </w:r>
      <w:r w:rsidRPr="0050517C">
        <w:rPr>
          <w:rFonts w:cstheme="minorHAnsi"/>
        </w:rPr>
        <w:t>: Kinderen van dezelfde leeftijd zitten vaak in dezelfde fase van sociale ontwikkeling. Dit kan helpen bij het opbouwen van vriendschappen en het leren van sociale vaardigheden in een omgeving die minder competitief is.</w:t>
      </w:r>
    </w:p>
    <w:p w14:paraId="7D1ACD60" w14:textId="4E1EFF7A" w:rsidR="0050517C" w:rsidRPr="00576B7A" w:rsidRDefault="0050517C" w:rsidP="00347FB9">
      <w:pPr>
        <w:spacing w:line="360" w:lineRule="auto"/>
        <w:rPr>
          <w:rFonts w:cstheme="minorHAnsi"/>
        </w:rPr>
      </w:pPr>
      <w:r w:rsidRPr="00576B7A">
        <w:rPr>
          <w:rFonts w:cstheme="minorHAnsi"/>
        </w:rPr>
        <w:t xml:space="preserve">De </w:t>
      </w:r>
      <w:r w:rsidR="00576B7A">
        <w:rPr>
          <w:rFonts w:cstheme="minorHAnsi"/>
        </w:rPr>
        <w:t xml:space="preserve">specifieke </w:t>
      </w:r>
      <w:r w:rsidRPr="00576B7A">
        <w:rPr>
          <w:rFonts w:cstheme="minorHAnsi"/>
        </w:rPr>
        <w:t>voordelen voor de Boeven, de ouder groep, zi</w:t>
      </w:r>
      <w:r w:rsidR="00576B7A">
        <w:rPr>
          <w:rFonts w:cstheme="minorHAnsi"/>
        </w:rPr>
        <w:t>en wij als volgt</w:t>
      </w:r>
      <w:r w:rsidRPr="00576B7A">
        <w:rPr>
          <w:rFonts w:cstheme="minorHAnsi"/>
        </w:rPr>
        <w:t xml:space="preserve">: </w:t>
      </w:r>
    </w:p>
    <w:p w14:paraId="6D0DEFCB" w14:textId="490A3D65" w:rsidR="00576B7A" w:rsidRPr="00576B7A" w:rsidRDefault="00576B7A" w:rsidP="00347FB9">
      <w:pPr>
        <w:pStyle w:val="Lijstalinea"/>
        <w:numPr>
          <w:ilvl w:val="0"/>
          <w:numId w:val="4"/>
        </w:numPr>
        <w:spacing w:line="360" w:lineRule="auto"/>
        <w:rPr>
          <w:rFonts w:cstheme="minorHAnsi"/>
        </w:rPr>
      </w:pPr>
      <w:r w:rsidRPr="00576B7A">
        <w:rPr>
          <w:rFonts w:cstheme="minorHAnsi"/>
          <w:b/>
          <w:bCs/>
        </w:rPr>
        <w:t>Uitdagende activiteiten</w:t>
      </w:r>
      <w:r w:rsidRPr="00576B7A">
        <w:rPr>
          <w:rFonts w:cstheme="minorHAnsi"/>
        </w:rPr>
        <w:t>: Oudere kinderen kunnen deelnemen aan meer complexe en uitdagende activiteiten die passen bij hun interesses en ontwikkelingsniveau, zoals sport, creatief schrijven of wetenschapsexperimenten.</w:t>
      </w:r>
    </w:p>
    <w:p w14:paraId="4AB52579" w14:textId="4F929599" w:rsidR="00576B7A" w:rsidRPr="00576B7A" w:rsidRDefault="00576B7A" w:rsidP="00347FB9">
      <w:pPr>
        <w:pStyle w:val="Lijstalinea"/>
        <w:numPr>
          <w:ilvl w:val="0"/>
          <w:numId w:val="4"/>
        </w:numPr>
        <w:spacing w:line="360" w:lineRule="auto"/>
        <w:rPr>
          <w:rFonts w:cstheme="minorHAnsi"/>
        </w:rPr>
      </w:pPr>
      <w:r w:rsidRPr="00576B7A">
        <w:rPr>
          <w:rFonts w:cstheme="minorHAnsi"/>
          <w:b/>
          <w:bCs/>
        </w:rPr>
        <w:t>Zelfstandigheid</w:t>
      </w:r>
      <w:r w:rsidRPr="00576B7A">
        <w:rPr>
          <w:rFonts w:cstheme="minorHAnsi"/>
        </w:rPr>
        <w:t>: Oudere kinderen zijn vaak meer zelfstandig en kunnen baat hebben bij een omgeving waar ze meer vrijheid en verantwoordelijkheid krijgen.</w:t>
      </w:r>
    </w:p>
    <w:p w14:paraId="7F19F3A1" w14:textId="47209B1A" w:rsidR="0050517C" w:rsidRPr="00576B7A" w:rsidRDefault="00576B7A" w:rsidP="00347FB9">
      <w:pPr>
        <w:pStyle w:val="Lijstalinea"/>
        <w:numPr>
          <w:ilvl w:val="0"/>
          <w:numId w:val="4"/>
        </w:numPr>
        <w:spacing w:line="360" w:lineRule="auto"/>
        <w:rPr>
          <w:rFonts w:cstheme="minorHAnsi"/>
        </w:rPr>
      </w:pPr>
      <w:r w:rsidRPr="00576B7A">
        <w:rPr>
          <w:rFonts w:cstheme="minorHAnsi"/>
          <w:b/>
          <w:bCs/>
        </w:rPr>
        <w:t>Gericht op interesses en talenten</w:t>
      </w:r>
      <w:r w:rsidRPr="00576B7A">
        <w:rPr>
          <w:rFonts w:cstheme="minorHAnsi"/>
        </w:rPr>
        <w:t>: In een leeftijdsspecifieke groep kunnen activiteiten beter worden afgestemd op de specifieke interesses en talenten van oudere kinderen, wat hun motivatie en betrokkenheid vergroot.</w:t>
      </w:r>
    </w:p>
    <w:p w14:paraId="2123A5E3" w14:textId="6F947C0C" w:rsidR="007B23A9" w:rsidRDefault="00EC6FCA" w:rsidP="00347FB9">
      <w:pPr>
        <w:spacing w:after="160" w:line="360" w:lineRule="auto"/>
      </w:pPr>
      <w:r>
        <w:lastRenderedPageBreak/>
        <w:t xml:space="preserve">Bij activiteiten kunnen kinderen de </w:t>
      </w:r>
      <w:r w:rsidR="00321ABC">
        <w:t>basis</w:t>
      </w:r>
      <w:r>
        <w:t xml:space="preserve">groep verlaten. </w:t>
      </w:r>
      <w:r w:rsidR="00A51FCF">
        <w:t>Kinderopvang BuitenGewoon</w:t>
      </w:r>
      <w:r>
        <w:t xml:space="preserve"> biedt kinderen de gelegenheid om de omgeving buiten hun eigen groepsruimte te verkennen. Wanneer ook sprake is van een ontmoeting met kinderen van andere groepen spreken we van opendeurenbeleid.</w:t>
      </w:r>
      <w:r w:rsidR="00321ABC">
        <w:t xml:space="preserve"> </w:t>
      </w:r>
      <w:r>
        <w:t>Het opendeurenbeleid is een pedagogische methode waarbij kinderen structureel de gelegenheid krijgen om buiten de eigen groepsruimte met kinderen van andere groepen te spelen. Dit kan buitenspelen zijn</w:t>
      </w:r>
      <w:r w:rsidR="00C8175E">
        <w:t xml:space="preserve"> </w:t>
      </w:r>
      <w:r>
        <w:t xml:space="preserve">of een andere (groeps-)ruimte. </w:t>
      </w:r>
    </w:p>
    <w:p w14:paraId="4107C7ED" w14:textId="00E7133F" w:rsidR="007B23A9" w:rsidRPr="00804E69" w:rsidRDefault="00993049" w:rsidP="00347FB9">
      <w:pPr>
        <w:pStyle w:val="Kop2"/>
        <w:spacing w:line="360" w:lineRule="auto"/>
        <w:rPr>
          <w:color w:val="653A80"/>
        </w:rPr>
      </w:pPr>
      <w:bookmarkStart w:id="36" w:name="_Toc208429734"/>
      <w:r>
        <w:rPr>
          <w:color w:val="653A80"/>
        </w:rPr>
        <w:t>3.4 V</w:t>
      </w:r>
      <w:r w:rsidR="007B23A9" w:rsidRPr="00804E69">
        <w:rPr>
          <w:color w:val="653A80"/>
        </w:rPr>
        <w:t>aste gezichten</w:t>
      </w:r>
      <w:bookmarkEnd w:id="36"/>
    </w:p>
    <w:p w14:paraId="60C6E4C7" w14:textId="23754923" w:rsidR="003261C8" w:rsidRDefault="002F731E" w:rsidP="00347FB9">
      <w:pPr>
        <w:spacing w:line="360" w:lineRule="auto"/>
      </w:pPr>
      <w:r>
        <w:t xml:space="preserve">Voor alle kinderen is een vaste en vertrouwde pedagogisch medewerker op de groep van belang om zich veilig en vertrouwd te voelen. </w:t>
      </w:r>
      <w:r w:rsidR="003261C8">
        <w:t>Dit zijn voorwaarden voor een kind om een volgende stap te durven nemen in zijn ontwikkeling. Voor de jongste baby’s is dit extra belangrijk. 0-</w:t>
      </w:r>
      <w:proofErr w:type="gramStart"/>
      <w:r w:rsidR="003261C8">
        <w:t>1 jarigen</w:t>
      </w:r>
      <w:proofErr w:type="gramEnd"/>
      <w:r w:rsidR="003261C8">
        <w:t xml:space="preserve"> krijgen daarom twee vaste gezichten toegewezen; dit vaste gezicht is één van de pedagogisch medewerkers die aanwezig moet zijn als het kind aanwezig is. Op </w:t>
      </w:r>
      <w:r w:rsidR="00C8175E">
        <w:t>baby</w:t>
      </w:r>
      <w:r w:rsidR="003261C8">
        <w:t xml:space="preserve">groepen waar meer dan 2 pedagogisch medewerkers werken, zullen maximaal drie vaste gezichten aan een kind worden toegewezen. </w:t>
      </w:r>
    </w:p>
    <w:p w14:paraId="7B84F93C" w14:textId="77777777" w:rsidR="003261C8" w:rsidRDefault="003261C8" w:rsidP="00347FB9">
      <w:pPr>
        <w:spacing w:line="360" w:lineRule="auto"/>
      </w:pPr>
      <w:r>
        <w:t xml:space="preserve">Bij hoge uitzondering kan het voorkomen dat de 2 vaste pedagogisch medewerkers niet beschikbaar zijn, bijvoorbeeld door ziekte, verlof of vakantie. We streven ernaar om deze plek te vervullen door een bekende pedagogisch medewerker voor het kind. Op deze manier zien kinderen zo min mogelijk verschillende gezichten, wat bijdraagt aan het waarborgen van de emotionele veiligheid. </w:t>
      </w:r>
    </w:p>
    <w:p w14:paraId="4B93619E" w14:textId="3B32E5D4" w:rsidR="003261C8" w:rsidRDefault="003261C8" w:rsidP="00347FB9">
      <w:pPr>
        <w:spacing w:line="360" w:lineRule="auto"/>
      </w:pPr>
      <w:r>
        <w:t xml:space="preserve">Op de BSO is er geen wettelijke eis met betrekking tot de vaste gezichten. Wel streven we ook op deze groepen naar een vast team van betrokken pedagogisch medewerkers. Tijdens afwezigheid van deze vaste pedagogisch medewerkers zullen zij zoveel mogelijk vervangen worden door bekende pedagogisch medewerkers van een andere groep. </w:t>
      </w:r>
    </w:p>
    <w:p w14:paraId="50F8C715" w14:textId="185B00ED" w:rsidR="00094B4D" w:rsidRDefault="00993049" w:rsidP="00347FB9">
      <w:pPr>
        <w:pStyle w:val="Kop2"/>
        <w:spacing w:line="360" w:lineRule="auto"/>
        <w:rPr>
          <w:color w:val="653A80"/>
        </w:rPr>
      </w:pPr>
      <w:bookmarkStart w:id="37" w:name="_Toc208429735"/>
      <w:r>
        <w:rPr>
          <w:color w:val="653A80"/>
        </w:rPr>
        <w:t xml:space="preserve">3.5 </w:t>
      </w:r>
      <w:r w:rsidR="00C529A9">
        <w:rPr>
          <w:color w:val="653A80"/>
        </w:rPr>
        <w:t>Dagindeling</w:t>
      </w:r>
      <w:bookmarkEnd w:id="37"/>
      <w:r w:rsidR="009A17CB">
        <w:rPr>
          <w:color w:val="653A80"/>
        </w:rPr>
        <w:t xml:space="preserve"> </w:t>
      </w:r>
    </w:p>
    <w:p w14:paraId="0B876B2E" w14:textId="5A496B10" w:rsidR="00626ECB" w:rsidRPr="00626ECB" w:rsidRDefault="00094B4D" w:rsidP="00347FB9">
      <w:pPr>
        <w:spacing w:line="360" w:lineRule="auto"/>
      </w:pPr>
      <w:r w:rsidRPr="00CD781A">
        <w:t xml:space="preserve">Het dagritme, zoals die in iedere groep gehanteerd wordt, staat hieronder beschreven. Het spreekt voor zich dat de tijd die erbij vermeld staat een richtlijn is. Er kan per groep vanaf geweken worden, omdat de situatie het toelaat, of dat men inspeelt op de gebeurtenissen van die dag. Binnen het dagritme wordt er naar het individuele kind gekeken. Waar heeft het kind nu behoefte aan op die dag? Het eet- en slaapritme van het kind wordt zoveel mogelijk in overleg met de ouders afgestemd. Binnen het dagritme betrekken wij de kinderen bij dagelijkse gebeurtenissen </w:t>
      </w:r>
      <w:r w:rsidR="005A45AB">
        <w:t>en de aansluitende thema’s vanuit het VE-programma Piramide.</w:t>
      </w:r>
      <w:r w:rsidR="00912EAF">
        <w:t xml:space="preserve"> Voor het ochtendritme op onze voorschoolse educatie groep (peuterprogramma) verwijzen we naar ons VE-beleid. </w:t>
      </w:r>
    </w:p>
    <w:p w14:paraId="64E33D0C" w14:textId="77777777" w:rsidR="00A579D0" w:rsidRDefault="00A579D0">
      <w:pPr>
        <w:rPr>
          <w:rFonts w:ascii="Cronos Pro" w:eastAsiaTheme="majorEastAsia" w:hAnsi="Cronos Pro" w:cstheme="majorBidi"/>
          <w:color w:val="653A80"/>
          <w:sz w:val="24"/>
          <w:szCs w:val="26"/>
        </w:rPr>
      </w:pPr>
      <w:bookmarkStart w:id="38" w:name="_Toc208429736"/>
      <w:r>
        <w:rPr>
          <w:color w:val="653A80"/>
        </w:rPr>
        <w:br w:type="page"/>
      </w:r>
    </w:p>
    <w:p w14:paraId="4CFA437C" w14:textId="631983D4" w:rsidR="00B02E7F" w:rsidRPr="00923E51" w:rsidRDefault="00A16C0E" w:rsidP="00347FB9">
      <w:pPr>
        <w:pStyle w:val="Kop2"/>
        <w:spacing w:line="360" w:lineRule="auto"/>
        <w:rPr>
          <w:b/>
          <w:bCs/>
          <w:color w:val="653A80"/>
        </w:rPr>
      </w:pPr>
      <w:r>
        <w:rPr>
          <w:color w:val="653A80"/>
        </w:rPr>
        <w:lastRenderedPageBreak/>
        <w:t>Dagritme op het k</w:t>
      </w:r>
      <w:r w:rsidR="009A17CB">
        <w:rPr>
          <w:color w:val="653A80"/>
        </w:rPr>
        <w:t>inderdagverblijf</w:t>
      </w:r>
      <w:bookmarkEnd w:id="38"/>
    </w:p>
    <w:tbl>
      <w:tblPr>
        <w:tblStyle w:val="Tabelraster"/>
        <w:tblW w:w="0" w:type="auto"/>
        <w:tblLook w:val="04A0" w:firstRow="1" w:lastRow="0" w:firstColumn="1" w:lastColumn="0" w:noHBand="0" w:noVBand="1"/>
      </w:tblPr>
      <w:tblGrid>
        <w:gridCol w:w="1838"/>
        <w:gridCol w:w="7088"/>
      </w:tblGrid>
      <w:tr w:rsidR="000F52E3" w14:paraId="7AF9D824" w14:textId="77777777" w:rsidTr="00864054">
        <w:tc>
          <w:tcPr>
            <w:tcW w:w="1838" w:type="dxa"/>
            <w:shd w:val="clear" w:color="auto" w:fill="BED231"/>
          </w:tcPr>
          <w:p w14:paraId="6F0621EC" w14:textId="77777777" w:rsidR="000F52E3" w:rsidRPr="00AF5646" w:rsidRDefault="000F52E3" w:rsidP="00347FB9">
            <w:pPr>
              <w:spacing w:line="360" w:lineRule="auto"/>
              <w:rPr>
                <w:b/>
                <w:bCs/>
              </w:rPr>
            </w:pPr>
            <w:r w:rsidRPr="00AF5646">
              <w:rPr>
                <w:b/>
                <w:bCs/>
              </w:rPr>
              <w:t>Tijd</w:t>
            </w:r>
          </w:p>
        </w:tc>
        <w:tc>
          <w:tcPr>
            <w:tcW w:w="7088" w:type="dxa"/>
            <w:shd w:val="clear" w:color="auto" w:fill="BED231"/>
          </w:tcPr>
          <w:p w14:paraId="59505C82" w14:textId="77777777" w:rsidR="000F52E3" w:rsidRPr="00AF5646" w:rsidRDefault="000F52E3" w:rsidP="00347FB9">
            <w:pPr>
              <w:spacing w:line="360" w:lineRule="auto"/>
              <w:rPr>
                <w:b/>
                <w:bCs/>
              </w:rPr>
            </w:pPr>
            <w:r w:rsidRPr="00AF5646">
              <w:rPr>
                <w:b/>
                <w:bCs/>
              </w:rPr>
              <w:t>Activiteit</w:t>
            </w:r>
          </w:p>
        </w:tc>
      </w:tr>
      <w:tr w:rsidR="000F52E3" w14:paraId="3F0BE23A" w14:textId="77777777" w:rsidTr="00864054">
        <w:tc>
          <w:tcPr>
            <w:tcW w:w="1838" w:type="dxa"/>
          </w:tcPr>
          <w:p w14:paraId="5DE5D304" w14:textId="77777777" w:rsidR="000F52E3" w:rsidRDefault="000F52E3" w:rsidP="00347FB9">
            <w:pPr>
              <w:spacing w:line="360" w:lineRule="auto"/>
            </w:pPr>
            <w:r w:rsidRPr="00CD781A">
              <w:t>07:00 - 09:30 uur</w:t>
            </w:r>
          </w:p>
        </w:tc>
        <w:tc>
          <w:tcPr>
            <w:tcW w:w="7088" w:type="dxa"/>
          </w:tcPr>
          <w:p w14:paraId="40B6C762" w14:textId="3FB80332" w:rsidR="000F52E3" w:rsidRDefault="000F52E3" w:rsidP="00347FB9">
            <w:pPr>
              <w:spacing w:line="360" w:lineRule="auto"/>
            </w:pPr>
            <w:r w:rsidRPr="00CD781A">
              <w:t>Kinderen</w:t>
            </w:r>
            <w:r>
              <w:t xml:space="preserve"> </w:t>
            </w:r>
            <w:r w:rsidRPr="00CD781A">
              <w:t>worden gebracht en spelen op de groep.</w:t>
            </w:r>
          </w:p>
        </w:tc>
      </w:tr>
      <w:tr w:rsidR="000F52E3" w14:paraId="135D4F1F" w14:textId="77777777" w:rsidTr="00864054">
        <w:tc>
          <w:tcPr>
            <w:tcW w:w="1838" w:type="dxa"/>
          </w:tcPr>
          <w:p w14:paraId="45F2ACED" w14:textId="77777777" w:rsidR="000F52E3" w:rsidRDefault="000F52E3" w:rsidP="00347FB9">
            <w:pPr>
              <w:spacing w:line="360" w:lineRule="auto"/>
            </w:pPr>
            <w:r w:rsidRPr="00CD781A">
              <w:t>09:30 - 10:00 uur</w:t>
            </w:r>
          </w:p>
        </w:tc>
        <w:tc>
          <w:tcPr>
            <w:tcW w:w="7088" w:type="dxa"/>
          </w:tcPr>
          <w:p w14:paraId="09E0E27B" w14:textId="6F81368B" w:rsidR="000F52E3" w:rsidRDefault="000F52E3" w:rsidP="00347FB9">
            <w:pPr>
              <w:spacing w:line="360" w:lineRule="auto"/>
            </w:pPr>
            <w:r w:rsidRPr="00CD781A">
              <w:t xml:space="preserve">Fruit eten en </w:t>
            </w:r>
            <w:r>
              <w:t>water</w:t>
            </w:r>
            <w:r w:rsidRPr="00CD781A">
              <w:t xml:space="preserve"> drinken, liedjes zingen en/of voorlezen.</w:t>
            </w:r>
            <w:r>
              <w:t xml:space="preserve"> De kinderen die in de ochtend nog een dutje doen gaan rond deze tijd naar bed. Hiernaast vindt de eerste v</w:t>
            </w:r>
            <w:r w:rsidRPr="00CD781A">
              <w:t>erschoonronde</w:t>
            </w:r>
            <w:r>
              <w:t xml:space="preserve"> plaats</w:t>
            </w:r>
            <w:r w:rsidR="00EA0E32">
              <w:t>.</w:t>
            </w:r>
          </w:p>
        </w:tc>
      </w:tr>
      <w:tr w:rsidR="000F52E3" w14:paraId="5235B3B3" w14:textId="77777777" w:rsidTr="00864054">
        <w:tc>
          <w:tcPr>
            <w:tcW w:w="1838" w:type="dxa"/>
          </w:tcPr>
          <w:p w14:paraId="7DB101D8" w14:textId="77777777" w:rsidR="000F52E3" w:rsidRDefault="000F52E3" w:rsidP="00347FB9">
            <w:pPr>
              <w:spacing w:line="360" w:lineRule="auto"/>
            </w:pPr>
            <w:r w:rsidRPr="00CD781A">
              <w:t>10:00 - 11:30 uur</w:t>
            </w:r>
          </w:p>
        </w:tc>
        <w:tc>
          <w:tcPr>
            <w:tcW w:w="7088" w:type="dxa"/>
          </w:tcPr>
          <w:p w14:paraId="0AA0B468" w14:textId="53FE3673" w:rsidR="000F52E3" w:rsidRDefault="000F52E3" w:rsidP="00347FB9">
            <w:pPr>
              <w:spacing w:line="360" w:lineRule="auto"/>
            </w:pPr>
            <w:r>
              <w:t xml:space="preserve">Na het fruitmoment en verschoonmoment </w:t>
            </w:r>
            <w:r w:rsidR="00EA0E32">
              <w:t>vindt er een activiteit plaats en/of wordt er buiten gespeeld.</w:t>
            </w:r>
          </w:p>
        </w:tc>
      </w:tr>
      <w:tr w:rsidR="000F52E3" w14:paraId="619E1F66" w14:textId="77777777" w:rsidTr="00864054">
        <w:tc>
          <w:tcPr>
            <w:tcW w:w="1838" w:type="dxa"/>
          </w:tcPr>
          <w:p w14:paraId="713BC386" w14:textId="3ACA1E38" w:rsidR="000F52E3" w:rsidRDefault="000F52E3" w:rsidP="00347FB9">
            <w:pPr>
              <w:spacing w:line="360" w:lineRule="auto"/>
            </w:pPr>
            <w:r w:rsidRPr="00CD781A">
              <w:t>11:30 - 12:</w:t>
            </w:r>
            <w:r w:rsidR="00B926C5">
              <w:t>15</w:t>
            </w:r>
            <w:r w:rsidRPr="00CD781A">
              <w:t xml:space="preserve"> uur</w:t>
            </w:r>
          </w:p>
        </w:tc>
        <w:tc>
          <w:tcPr>
            <w:tcW w:w="7088" w:type="dxa"/>
          </w:tcPr>
          <w:p w14:paraId="1CC8E24B" w14:textId="7C3EA23B" w:rsidR="000F52E3" w:rsidRDefault="000F52E3" w:rsidP="00347FB9">
            <w:pPr>
              <w:spacing w:line="360" w:lineRule="auto"/>
            </w:pPr>
            <w:r w:rsidRPr="00CD781A">
              <w:t>Lunch</w:t>
            </w:r>
            <w:r w:rsidR="0004277A">
              <w:t>, verzorgd door Kinderopvang BuitenGewoon.</w:t>
            </w:r>
          </w:p>
        </w:tc>
      </w:tr>
      <w:tr w:rsidR="000F52E3" w14:paraId="4765712D" w14:textId="77777777" w:rsidTr="00864054">
        <w:tc>
          <w:tcPr>
            <w:tcW w:w="1838" w:type="dxa"/>
          </w:tcPr>
          <w:p w14:paraId="0A278930" w14:textId="6F88BE72" w:rsidR="000F52E3" w:rsidRDefault="000F52E3" w:rsidP="00347FB9">
            <w:pPr>
              <w:spacing w:line="360" w:lineRule="auto"/>
            </w:pPr>
            <w:r w:rsidRPr="00CD781A">
              <w:t>12:</w:t>
            </w:r>
            <w:r w:rsidR="00B926C5">
              <w:t>15</w:t>
            </w:r>
            <w:r w:rsidRPr="00CD781A">
              <w:t xml:space="preserve"> - 1</w:t>
            </w:r>
            <w:r w:rsidR="00405801">
              <w:t>2</w:t>
            </w:r>
            <w:r w:rsidRPr="00CD781A">
              <w:t>:</w:t>
            </w:r>
            <w:r w:rsidR="00405801">
              <w:t>45</w:t>
            </w:r>
            <w:r w:rsidRPr="00CD781A">
              <w:t xml:space="preserve"> uur</w:t>
            </w:r>
          </w:p>
        </w:tc>
        <w:tc>
          <w:tcPr>
            <w:tcW w:w="7088" w:type="dxa"/>
          </w:tcPr>
          <w:p w14:paraId="29C6B6F4" w14:textId="360CE9CD" w:rsidR="000F52E3" w:rsidRDefault="000D0050" w:rsidP="00347FB9">
            <w:pPr>
              <w:spacing w:line="360" w:lineRule="auto"/>
            </w:pPr>
            <w:r>
              <w:t>De tweede verschoonronde vindt plaats.</w:t>
            </w:r>
          </w:p>
        </w:tc>
      </w:tr>
      <w:tr w:rsidR="00B926C5" w14:paraId="083261FF" w14:textId="77777777" w:rsidTr="00864054">
        <w:tc>
          <w:tcPr>
            <w:tcW w:w="1838" w:type="dxa"/>
          </w:tcPr>
          <w:p w14:paraId="3FF9C130" w14:textId="581E721B" w:rsidR="00B926C5" w:rsidRPr="00405801" w:rsidRDefault="001D0970" w:rsidP="00347FB9">
            <w:pPr>
              <w:spacing w:line="360" w:lineRule="auto"/>
              <w:rPr>
                <w:b/>
                <w:bCs/>
              </w:rPr>
            </w:pPr>
            <w:r>
              <w:rPr>
                <w:b/>
                <w:bCs/>
              </w:rPr>
              <w:t>Haal- en brengmoment</w:t>
            </w:r>
            <w:r w:rsidR="00405801" w:rsidRPr="00405801">
              <w:rPr>
                <w:b/>
                <w:bCs/>
              </w:rPr>
              <w:t xml:space="preserve"> </w:t>
            </w:r>
          </w:p>
        </w:tc>
        <w:tc>
          <w:tcPr>
            <w:tcW w:w="7088" w:type="dxa"/>
          </w:tcPr>
          <w:p w14:paraId="6B7525A7" w14:textId="246EBF8B" w:rsidR="00B926C5" w:rsidRPr="00405801" w:rsidRDefault="00405801" w:rsidP="00347FB9">
            <w:pPr>
              <w:spacing w:line="360" w:lineRule="auto"/>
              <w:jc w:val="both"/>
              <w:rPr>
                <w:b/>
                <w:bCs/>
              </w:rPr>
            </w:pPr>
            <w:r w:rsidRPr="00405801">
              <w:rPr>
                <w:b/>
                <w:bCs/>
              </w:rPr>
              <w:t>Kinderen die een ochtend komen worden (uiterlijk) om 12:45 opgehaald</w:t>
            </w:r>
            <w:r>
              <w:rPr>
                <w:b/>
                <w:bCs/>
              </w:rPr>
              <w:t>. Kinderen die een middag komen worden (vanaf) 12:45 gebracht.</w:t>
            </w:r>
          </w:p>
        </w:tc>
      </w:tr>
      <w:tr w:rsidR="000F52E3" w14:paraId="0B9C945D" w14:textId="77777777" w:rsidTr="00864054">
        <w:tc>
          <w:tcPr>
            <w:tcW w:w="1838" w:type="dxa"/>
          </w:tcPr>
          <w:p w14:paraId="19B3B094" w14:textId="013B488C" w:rsidR="000F52E3" w:rsidRDefault="000F52E3" w:rsidP="00347FB9">
            <w:pPr>
              <w:spacing w:line="360" w:lineRule="auto"/>
            </w:pPr>
            <w:r w:rsidRPr="00CD781A">
              <w:t>1</w:t>
            </w:r>
            <w:r>
              <w:t>2:</w:t>
            </w:r>
            <w:r w:rsidR="00405801">
              <w:t>45</w:t>
            </w:r>
            <w:r>
              <w:t xml:space="preserve"> - 13:30 uur</w:t>
            </w:r>
          </w:p>
        </w:tc>
        <w:tc>
          <w:tcPr>
            <w:tcW w:w="7088" w:type="dxa"/>
          </w:tcPr>
          <w:p w14:paraId="4D748EF1" w14:textId="5C386FA6" w:rsidR="000F52E3" w:rsidRDefault="0004277A" w:rsidP="00347FB9">
            <w:pPr>
              <w:spacing w:line="360" w:lineRule="auto"/>
            </w:pPr>
            <w:r>
              <w:t>Kinderen die in de middag slapen, worden naar bed gebracht.</w:t>
            </w:r>
          </w:p>
        </w:tc>
      </w:tr>
      <w:tr w:rsidR="000F52E3" w14:paraId="4AD74169" w14:textId="77777777" w:rsidTr="00864054">
        <w:tc>
          <w:tcPr>
            <w:tcW w:w="1838" w:type="dxa"/>
          </w:tcPr>
          <w:p w14:paraId="10F45AFA" w14:textId="77777777" w:rsidR="000F52E3" w:rsidRDefault="000F52E3" w:rsidP="00347FB9">
            <w:pPr>
              <w:spacing w:line="360" w:lineRule="auto"/>
            </w:pPr>
            <w:r w:rsidRPr="00CD781A">
              <w:t>13:30 - 14:30 uur</w:t>
            </w:r>
          </w:p>
        </w:tc>
        <w:tc>
          <w:tcPr>
            <w:tcW w:w="7088" w:type="dxa"/>
          </w:tcPr>
          <w:p w14:paraId="0952DC3A" w14:textId="505C5D08" w:rsidR="000F52E3" w:rsidRDefault="000F52E3" w:rsidP="00347FB9">
            <w:pPr>
              <w:spacing w:line="360" w:lineRule="auto"/>
            </w:pPr>
            <w:r w:rsidRPr="00CD781A">
              <w:t>Er wordt een activiteit aangeboden</w:t>
            </w:r>
            <w:r w:rsidR="000D0050">
              <w:t xml:space="preserve"> aan de kinderen</w:t>
            </w:r>
            <w:r w:rsidRPr="00CD781A">
              <w:t xml:space="preserve"> die niet naar bed gaan</w:t>
            </w:r>
            <w:r>
              <w:t>.</w:t>
            </w:r>
          </w:p>
        </w:tc>
      </w:tr>
      <w:tr w:rsidR="000F52E3" w14:paraId="5C7BE560" w14:textId="77777777" w:rsidTr="00864054">
        <w:tc>
          <w:tcPr>
            <w:tcW w:w="1838" w:type="dxa"/>
          </w:tcPr>
          <w:p w14:paraId="3EF536A8" w14:textId="77777777" w:rsidR="000F52E3" w:rsidRPr="00CD781A" w:rsidRDefault="000F52E3" w:rsidP="00347FB9">
            <w:pPr>
              <w:spacing w:line="360" w:lineRule="auto"/>
            </w:pPr>
            <w:r w:rsidRPr="00CD781A">
              <w:t>14:30 - 15:30 uur</w:t>
            </w:r>
          </w:p>
        </w:tc>
        <w:tc>
          <w:tcPr>
            <w:tcW w:w="7088" w:type="dxa"/>
          </w:tcPr>
          <w:p w14:paraId="603E98E1" w14:textId="795D97A4" w:rsidR="000F52E3" w:rsidRDefault="000F52E3" w:rsidP="00347FB9">
            <w:pPr>
              <w:spacing w:line="360" w:lineRule="auto"/>
            </w:pPr>
            <w:r w:rsidRPr="00CD781A">
              <w:t>Kinderen komen uit bed.</w:t>
            </w:r>
            <w:r>
              <w:t xml:space="preserve"> </w:t>
            </w:r>
            <w:r w:rsidRPr="00CD781A">
              <w:t xml:space="preserve">Crackers/rijstwafel eten, </w:t>
            </w:r>
            <w:r>
              <w:t>water</w:t>
            </w:r>
            <w:r w:rsidRPr="00CD781A">
              <w:t xml:space="preserve"> drinken.</w:t>
            </w:r>
            <w:r>
              <w:t xml:space="preserve"> </w:t>
            </w:r>
            <w:r w:rsidR="000D0050">
              <w:t>De jongste kinderen die rond dit tijdstip gaan slapen, worden naar bed gebracht.</w:t>
            </w:r>
          </w:p>
        </w:tc>
      </w:tr>
      <w:tr w:rsidR="000F52E3" w14:paraId="36A806B8" w14:textId="77777777" w:rsidTr="00864054">
        <w:tc>
          <w:tcPr>
            <w:tcW w:w="1838" w:type="dxa"/>
          </w:tcPr>
          <w:p w14:paraId="181B7476" w14:textId="58A52EE3" w:rsidR="000F52E3" w:rsidRPr="00CD781A" w:rsidRDefault="000F52E3" w:rsidP="00347FB9">
            <w:pPr>
              <w:spacing w:line="360" w:lineRule="auto"/>
            </w:pPr>
            <w:r w:rsidRPr="00CD781A">
              <w:t>15:30 - 16:</w:t>
            </w:r>
            <w:r w:rsidR="000D0050">
              <w:t>30</w:t>
            </w:r>
            <w:r w:rsidRPr="00CD781A">
              <w:t xml:space="preserve"> uur</w:t>
            </w:r>
          </w:p>
        </w:tc>
        <w:tc>
          <w:tcPr>
            <w:tcW w:w="7088" w:type="dxa"/>
          </w:tcPr>
          <w:p w14:paraId="704F8B83" w14:textId="4967E812" w:rsidR="000F52E3" w:rsidRDefault="000F52E3" w:rsidP="00347FB9">
            <w:pPr>
              <w:spacing w:line="360" w:lineRule="auto"/>
            </w:pPr>
            <w:r w:rsidRPr="00CD781A">
              <w:t>Er wordt een activiteit aang</w:t>
            </w:r>
            <w:r>
              <w:t xml:space="preserve">eboden en/of buitenspelen. </w:t>
            </w:r>
            <w:r w:rsidR="00DF4886">
              <w:t>De</w:t>
            </w:r>
            <w:r w:rsidR="000D0050">
              <w:t xml:space="preserve"> derde verschoonronde </w:t>
            </w:r>
            <w:r w:rsidR="00DF4886">
              <w:t xml:space="preserve">vindt </w:t>
            </w:r>
            <w:r w:rsidR="000D0050">
              <w:t>plaats.</w:t>
            </w:r>
          </w:p>
        </w:tc>
      </w:tr>
      <w:tr w:rsidR="000F52E3" w14:paraId="3EEEDAE5" w14:textId="77777777" w:rsidTr="00864054">
        <w:tc>
          <w:tcPr>
            <w:tcW w:w="1838" w:type="dxa"/>
          </w:tcPr>
          <w:p w14:paraId="67168A7F" w14:textId="55920AC2" w:rsidR="000F52E3" w:rsidRPr="00CD781A" w:rsidRDefault="000F52E3" w:rsidP="00347FB9">
            <w:pPr>
              <w:spacing w:line="360" w:lineRule="auto"/>
            </w:pPr>
            <w:r w:rsidRPr="00CD781A">
              <w:t>16:</w:t>
            </w:r>
            <w:r w:rsidR="000D0050">
              <w:t>30</w:t>
            </w:r>
            <w:r w:rsidRPr="00CD781A">
              <w:t xml:space="preserve"> - 17:00 uur</w:t>
            </w:r>
          </w:p>
        </w:tc>
        <w:tc>
          <w:tcPr>
            <w:tcW w:w="7088" w:type="dxa"/>
          </w:tcPr>
          <w:p w14:paraId="66CC192E" w14:textId="33B310E2" w:rsidR="000F52E3" w:rsidRDefault="00B557C7" w:rsidP="00347FB9">
            <w:pPr>
              <w:spacing w:line="360" w:lineRule="auto"/>
            </w:pPr>
            <w:r>
              <w:t xml:space="preserve">De kinderen die gebruikmaken van onze warme maaltijdservice en/of kinderen wie eten vanuit huis hebben meegekregen, gaan rond dit moment eten. </w:t>
            </w:r>
          </w:p>
        </w:tc>
      </w:tr>
      <w:tr w:rsidR="000F52E3" w14:paraId="628B394C" w14:textId="77777777" w:rsidTr="00864054">
        <w:tc>
          <w:tcPr>
            <w:tcW w:w="1838" w:type="dxa"/>
          </w:tcPr>
          <w:p w14:paraId="6C504D38" w14:textId="77777777" w:rsidR="000F52E3" w:rsidRPr="00CD781A" w:rsidRDefault="000F52E3" w:rsidP="00347FB9">
            <w:pPr>
              <w:spacing w:line="360" w:lineRule="auto"/>
            </w:pPr>
            <w:r w:rsidRPr="00CD781A">
              <w:t>17:00 - 18:30 uur</w:t>
            </w:r>
          </w:p>
        </w:tc>
        <w:tc>
          <w:tcPr>
            <w:tcW w:w="7088" w:type="dxa"/>
          </w:tcPr>
          <w:p w14:paraId="5FAF48DD" w14:textId="77777777" w:rsidR="000F52E3" w:rsidRDefault="000F52E3" w:rsidP="00347FB9">
            <w:pPr>
              <w:spacing w:line="360" w:lineRule="auto"/>
            </w:pPr>
            <w:r w:rsidRPr="00CD781A">
              <w:t>Kinderen spelen op de groep en worden weer opgehaald.</w:t>
            </w:r>
          </w:p>
        </w:tc>
      </w:tr>
    </w:tbl>
    <w:p w14:paraId="252CAD7B" w14:textId="77777777" w:rsidR="00C903EB" w:rsidRDefault="00C903EB" w:rsidP="00347FB9">
      <w:pPr>
        <w:spacing w:after="0" w:line="360" w:lineRule="auto"/>
        <w:jc w:val="both"/>
      </w:pPr>
    </w:p>
    <w:p w14:paraId="2AA7D0E8" w14:textId="16BCBAF2" w:rsidR="00C529A9" w:rsidRDefault="00A16C0E" w:rsidP="00347FB9">
      <w:pPr>
        <w:pStyle w:val="Kop2"/>
        <w:spacing w:line="360" w:lineRule="auto"/>
        <w:rPr>
          <w:color w:val="653A80"/>
        </w:rPr>
      </w:pPr>
      <w:bookmarkStart w:id="39" w:name="_Toc208429737"/>
      <w:r>
        <w:rPr>
          <w:color w:val="653A80"/>
        </w:rPr>
        <w:t>Het dagritme b</w:t>
      </w:r>
      <w:r w:rsidR="009A17CB">
        <w:rPr>
          <w:color w:val="653A80"/>
        </w:rPr>
        <w:t>uitenschoolse opvang</w:t>
      </w:r>
      <w:bookmarkEnd w:id="39"/>
    </w:p>
    <w:p w14:paraId="4DB0E72F" w14:textId="3875AEDB" w:rsidR="0036687C" w:rsidRPr="00772784" w:rsidRDefault="00B56CC3" w:rsidP="00347FB9">
      <w:pPr>
        <w:spacing w:line="360" w:lineRule="auto"/>
        <w:rPr>
          <w:b/>
          <w:bCs/>
        </w:rPr>
      </w:pPr>
      <w:r>
        <w:rPr>
          <w:b/>
          <w:bCs/>
        </w:rPr>
        <w:t>Tijdens</w:t>
      </w:r>
      <w:r w:rsidR="003271B8" w:rsidRPr="00772784">
        <w:rPr>
          <w:b/>
          <w:bCs/>
        </w:rPr>
        <w:t xml:space="preserve"> schoolweken</w:t>
      </w:r>
    </w:p>
    <w:tbl>
      <w:tblPr>
        <w:tblStyle w:val="Tabelraster"/>
        <w:tblW w:w="9067" w:type="dxa"/>
        <w:tblLook w:val="04A0" w:firstRow="1" w:lastRow="0" w:firstColumn="1" w:lastColumn="0" w:noHBand="0" w:noVBand="1"/>
      </w:tblPr>
      <w:tblGrid>
        <w:gridCol w:w="1838"/>
        <w:gridCol w:w="7229"/>
      </w:tblGrid>
      <w:tr w:rsidR="0036687C" w14:paraId="08D28FB4" w14:textId="77777777" w:rsidTr="00B011F5">
        <w:tc>
          <w:tcPr>
            <w:tcW w:w="1838" w:type="dxa"/>
            <w:shd w:val="clear" w:color="auto" w:fill="BED231"/>
          </w:tcPr>
          <w:p w14:paraId="6A5E3BE2" w14:textId="77777777" w:rsidR="0036687C" w:rsidRPr="0036687C" w:rsidRDefault="0036687C" w:rsidP="00347FB9">
            <w:pPr>
              <w:spacing w:line="360" w:lineRule="auto"/>
              <w:rPr>
                <w:b/>
                <w:bCs/>
              </w:rPr>
            </w:pPr>
            <w:r>
              <w:rPr>
                <w:b/>
                <w:bCs/>
              </w:rPr>
              <w:t>Tijd</w:t>
            </w:r>
          </w:p>
        </w:tc>
        <w:tc>
          <w:tcPr>
            <w:tcW w:w="7229" w:type="dxa"/>
            <w:shd w:val="clear" w:color="auto" w:fill="BED231"/>
          </w:tcPr>
          <w:p w14:paraId="3C2C4151" w14:textId="77777777" w:rsidR="0036687C" w:rsidRPr="0036687C" w:rsidRDefault="0036687C" w:rsidP="00347FB9">
            <w:pPr>
              <w:spacing w:line="360" w:lineRule="auto"/>
              <w:rPr>
                <w:b/>
                <w:bCs/>
              </w:rPr>
            </w:pPr>
            <w:r>
              <w:rPr>
                <w:b/>
                <w:bCs/>
              </w:rPr>
              <w:t>Activiteit</w:t>
            </w:r>
          </w:p>
        </w:tc>
      </w:tr>
      <w:tr w:rsidR="0036687C" w14:paraId="0FD33257" w14:textId="77777777" w:rsidTr="00B011F5">
        <w:tc>
          <w:tcPr>
            <w:tcW w:w="1838" w:type="dxa"/>
          </w:tcPr>
          <w:p w14:paraId="10DFA69D" w14:textId="77777777" w:rsidR="0036687C" w:rsidRDefault="0036687C" w:rsidP="00347FB9">
            <w:pPr>
              <w:spacing w:line="360" w:lineRule="auto"/>
            </w:pPr>
            <w:r w:rsidRPr="00703137">
              <w:t>1</w:t>
            </w:r>
            <w:r>
              <w:t>4</w:t>
            </w:r>
            <w:r w:rsidRPr="00703137">
              <w:t>:00 - 15:</w:t>
            </w:r>
            <w:r>
              <w:t>15</w:t>
            </w:r>
            <w:r w:rsidRPr="00703137">
              <w:t xml:space="preserve"> uur</w:t>
            </w:r>
          </w:p>
        </w:tc>
        <w:tc>
          <w:tcPr>
            <w:tcW w:w="7229" w:type="dxa"/>
          </w:tcPr>
          <w:p w14:paraId="38B1B6D4" w14:textId="4770CCF1" w:rsidR="0036687C" w:rsidRDefault="00912EAF" w:rsidP="00347FB9">
            <w:pPr>
              <w:spacing w:line="360" w:lineRule="auto"/>
            </w:pPr>
            <w:r>
              <w:t xml:space="preserve">Kinderen worden van school opgehaald, afhankelijk van de afstand van de school gebeurt dit te voet of </w:t>
            </w:r>
            <w:r w:rsidR="006144F6">
              <w:t xml:space="preserve">met de auto. Sommige kinderen </w:t>
            </w:r>
            <w:r w:rsidR="0090573D">
              <w:t xml:space="preserve">worden </w:t>
            </w:r>
            <w:r w:rsidR="006144F6">
              <w:t xml:space="preserve">gebracht door een extern taxibedrijf. </w:t>
            </w:r>
          </w:p>
          <w:p w14:paraId="6F078DAE" w14:textId="00368059" w:rsidR="006144F6" w:rsidRDefault="006144F6" w:rsidP="00347FB9">
            <w:pPr>
              <w:spacing w:line="360" w:lineRule="auto"/>
            </w:pPr>
          </w:p>
        </w:tc>
      </w:tr>
      <w:tr w:rsidR="0036687C" w14:paraId="427BE31B" w14:textId="77777777" w:rsidTr="00B011F5">
        <w:tc>
          <w:tcPr>
            <w:tcW w:w="1838" w:type="dxa"/>
          </w:tcPr>
          <w:p w14:paraId="343EFD43" w14:textId="61B1030D" w:rsidR="0036687C" w:rsidRDefault="0036687C" w:rsidP="00347FB9">
            <w:pPr>
              <w:spacing w:line="360" w:lineRule="auto"/>
            </w:pPr>
            <w:r w:rsidRPr="00703137">
              <w:t>1</w:t>
            </w:r>
            <w:r w:rsidR="0090573D">
              <w:t>4</w:t>
            </w:r>
            <w:r w:rsidRPr="00703137">
              <w:t>:</w:t>
            </w:r>
            <w:r w:rsidR="0090573D">
              <w:t>15</w:t>
            </w:r>
            <w:r w:rsidRPr="00703137">
              <w:t xml:space="preserve"> - </w:t>
            </w:r>
            <w:r w:rsidR="0090573D">
              <w:t>15</w:t>
            </w:r>
            <w:r w:rsidRPr="00703137">
              <w:t>:</w:t>
            </w:r>
            <w:r w:rsidR="0090573D">
              <w:t>45</w:t>
            </w:r>
            <w:r w:rsidRPr="00703137">
              <w:t xml:space="preserve"> uur</w:t>
            </w:r>
          </w:p>
        </w:tc>
        <w:tc>
          <w:tcPr>
            <w:tcW w:w="7229" w:type="dxa"/>
          </w:tcPr>
          <w:p w14:paraId="1EE7ED00" w14:textId="7A20F47B" w:rsidR="006144F6" w:rsidRDefault="006144F6" w:rsidP="00347FB9">
            <w:pPr>
              <w:spacing w:line="360" w:lineRule="auto"/>
            </w:pPr>
            <w:r>
              <w:t>Voor de kinderen is de tafel gedekt met</w:t>
            </w:r>
            <w:r w:rsidR="0090573D">
              <w:t xml:space="preserve"> fruit en groenten.</w:t>
            </w:r>
            <w:r>
              <w:t xml:space="preserve"> Hiernaast staat er water en thee voor hen klaar. De pedagogisch medewerkers nemen de tijd om te vragen hoe het met de kinderen gaat.</w:t>
            </w:r>
          </w:p>
        </w:tc>
      </w:tr>
      <w:tr w:rsidR="0036687C" w14:paraId="7EEC2737" w14:textId="77777777" w:rsidTr="00B011F5">
        <w:tc>
          <w:tcPr>
            <w:tcW w:w="1838" w:type="dxa"/>
          </w:tcPr>
          <w:p w14:paraId="25C44EF0" w14:textId="77777777" w:rsidR="0036687C" w:rsidRDefault="0036687C" w:rsidP="00347FB9">
            <w:pPr>
              <w:spacing w:line="360" w:lineRule="auto"/>
            </w:pPr>
            <w:r w:rsidRPr="00703137">
              <w:lastRenderedPageBreak/>
              <w:t>16:00 - 17:00 uur</w:t>
            </w:r>
          </w:p>
        </w:tc>
        <w:tc>
          <w:tcPr>
            <w:tcW w:w="7229" w:type="dxa"/>
          </w:tcPr>
          <w:p w14:paraId="771515A4" w14:textId="3F8A2D1A" w:rsidR="0036687C" w:rsidRDefault="006144F6" w:rsidP="00347FB9">
            <w:pPr>
              <w:spacing w:line="360" w:lineRule="auto"/>
            </w:pPr>
            <w:r>
              <w:t xml:space="preserve">Er wordt iedere middag een activiteit aangeboden (beweeg-, knutsel-, of kookactiviteit). Kinderen zijn niet verplicht om hieraan deel te nemen. Er is ook ruimte voor vrij spel. </w:t>
            </w:r>
          </w:p>
        </w:tc>
      </w:tr>
      <w:tr w:rsidR="0036687C" w14:paraId="42798275" w14:textId="77777777" w:rsidTr="00B011F5">
        <w:tc>
          <w:tcPr>
            <w:tcW w:w="1838" w:type="dxa"/>
          </w:tcPr>
          <w:p w14:paraId="44A965E3" w14:textId="1083120D" w:rsidR="0036687C" w:rsidRDefault="0036687C" w:rsidP="00347FB9">
            <w:pPr>
              <w:spacing w:line="360" w:lineRule="auto"/>
            </w:pPr>
            <w:r w:rsidRPr="00703137">
              <w:t xml:space="preserve">17:00 </w:t>
            </w:r>
            <w:r w:rsidR="001A2CD9">
              <w:t>–</w:t>
            </w:r>
            <w:r w:rsidRPr="00703137">
              <w:t xml:space="preserve"> </w:t>
            </w:r>
            <w:r w:rsidR="001A2CD9">
              <w:t>17:30</w:t>
            </w:r>
            <w:r w:rsidRPr="00703137">
              <w:t xml:space="preserve"> uur</w:t>
            </w:r>
          </w:p>
        </w:tc>
        <w:tc>
          <w:tcPr>
            <w:tcW w:w="7229" w:type="dxa"/>
          </w:tcPr>
          <w:p w14:paraId="31B68783" w14:textId="56A1B3C0" w:rsidR="0036687C" w:rsidRDefault="006144F6" w:rsidP="00347FB9">
            <w:pPr>
              <w:spacing w:line="360" w:lineRule="auto"/>
            </w:pPr>
            <w:r>
              <w:t xml:space="preserve">Rond dit tijdstip is het tijd </w:t>
            </w:r>
            <w:r w:rsidR="001A2CD9">
              <w:t>voor de avondmaaltijd voor de kinderen die dit vanuit huis hebben meegenomen of gebruikmaken van de warme maaltijdservice.</w:t>
            </w:r>
            <w:r w:rsidR="0090573D">
              <w:t xml:space="preserve"> Voor de andere kinderen is het vrij spel. </w:t>
            </w:r>
          </w:p>
        </w:tc>
      </w:tr>
      <w:tr w:rsidR="001A2CD9" w14:paraId="32B6E86B" w14:textId="77777777" w:rsidTr="00B011F5">
        <w:tc>
          <w:tcPr>
            <w:tcW w:w="1838" w:type="dxa"/>
          </w:tcPr>
          <w:p w14:paraId="068D0128" w14:textId="7E508C79" w:rsidR="001A2CD9" w:rsidRPr="00703137" w:rsidRDefault="001A2CD9" w:rsidP="00347FB9">
            <w:pPr>
              <w:spacing w:line="360" w:lineRule="auto"/>
            </w:pPr>
            <w:r>
              <w:t>17:30 – 18:30</w:t>
            </w:r>
          </w:p>
        </w:tc>
        <w:tc>
          <w:tcPr>
            <w:tcW w:w="7229" w:type="dxa"/>
          </w:tcPr>
          <w:p w14:paraId="6A7201AB" w14:textId="493645D1" w:rsidR="001A2CD9" w:rsidRDefault="001A2CD9" w:rsidP="00347FB9">
            <w:pPr>
              <w:spacing w:line="360" w:lineRule="auto"/>
            </w:pPr>
            <w:r>
              <w:t>Sommige kinderen zijn inmiddels opgehaald en voor de kinderen die nog aanwezig zijn is er tijd om vrij te spelen, totdat zij worden opgehaald.</w:t>
            </w:r>
            <w:r w:rsidR="0090573D">
              <w:t xml:space="preserve"> Kinderen die later worden opgehaald en honger hebben, krijgen de gelegenheid tot het eten van een cracker of rijstwafel. </w:t>
            </w:r>
          </w:p>
        </w:tc>
      </w:tr>
    </w:tbl>
    <w:p w14:paraId="4EFC3291" w14:textId="77777777" w:rsidR="00FF346F" w:rsidRDefault="00FF346F" w:rsidP="00347FB9">
      <w:pPr>
        <w:spacing w:line="360" w:lineRule="auto"/>
        <w:rPr>
          <w:b/>
          <w:bCs/>
        </w:rPr>
      </w:pPr>
    </w:p>
    <w:p w14:paraId="616C3E04" w14:textId="2DE09B70" w:rsidR="00772784" w:rsidRDefault="00B56CC3" w:rsidP="00347FB9">
      <w:pPr>
        <w:spacing w:line="360" w:lineRule="auto"/>
        <w:rPr>
          <w:b/>
          <w:bCs/>
        </w:rPr>
      </w:pPr>
      <w:r>
        <w:rPr>
          <w:b/>
          <w:bCs/>
        </w:rPr>
        <w:t>Tijdens</w:t>
      </w:r>
      <w:r w:rsidR="00772784" w:rsidRPr="00772784">
        <w:rPr>
          <w:b/>
          <w:bCs/>
        </w:rPr>
        <w:t xml:space="preserve"> vakanties</w:t>
      </w:r>
    </w:p>
    <w:p w14:paraId="152402E7" w14:textId="1C00B4C3" w:rsidR="00722704" w:rsidRPr="00722704" w:rsidRDefault="00722704" w:rsidP="00347FB9">
      <w:pPr>
        <w:spacing w:line="360" w:lineRule="auto"/>
      </w:pPr>
      <w:r>
        <w:t xml:space="preserve">Iedere vakantieperiode werken we met diverse thema’s. Tijdens een vakantiedag komen er gewoonlijk drie verschillende activiteiten aan bod: een beweeg-, knutsel-, en kookactiviteit. </w:t>
      </w:r>
      <w:r w:rsidR="00DD5452">
        <w:t>We gaan er ook weleens op uit tijdens de vakantie, dan kan het onderstaande dagritme afwijken, afhankelijk van de duur van de uitstap.</w:t>
      </w:r>
      <w:r w:rsidR="002F1BCA" w:rsidRPr="002F1BCA">
        <w:t xml:space="preserve"> </w:t>
      </w:r>
    </w:p>
    <w:tbl>
      <w:tblPr>
        <w:tblStyle w:val="Tabelraster"/>
        <w:tblW w:w="9067" w:type="dxa"/>
        <w:tblLook w:val="04A0" w:firstRow="1" w:lastRow="0" w:firstColumn="1" w:lastColumn="0" w:noHBand="0" w:noVBand="1"/>
      </w:tblPr>
      <w:tblGrid>
        <w:gridCol w:w="1838"/>
        <w:gridCol w:w="7229"/>
      </w:tblGrid>
      <w:tr w:rsidR="00772784" w14:paraId="17B4465D" w14:textId="77777777" w:rsidTr="00B011F5">
        <w:tc>
          <w:tcPr>
            <w:tcW w:w="1838" w:type="dxa"/>
            <w:shd w:val="clear" w:color="auto" w:fill="BED231"/>
          </w:tcPr>
          <w:p w14:paraId="0C5420A1" w14:textId="77777777" w:rsidR="00772784" w:rsidRPr="0036687C" w:rsidRDefault="00772784" w:rsidP="00347FB9">
            <w:pPr>
              <w:spacing w:line="360" w:lineRule="auto"/>
              <w:rPr>
                <w:b/>
                <w:bCs/>
              </w:rPr>
            </w:pPr>
            <w:r>
              <w:rPr>
                <w:b/>
                <w:bCs/>
              </w:rPr>
              <w:t>Tijd</w:t>
            </w:r>
          </w:p>
        </w:tc>
        <w:tc>
          <w:tcPr>
            <w:tcW w:w="7229" w:type="dxa"/>
            <w:shd w:val="clear" w:color="auto" w:fill="BED231"/>
          </w:tcPr>
          <w:p w14:paraId="12746E33" w14:textId="77777777" w:rsidR="00772784" w:rsidRPr="0036687C" w:rsidRDefault="00772784" w:rsidP="00347FB9">
            <w:pPr>
              <w:spacing w:line="360" w:lineRule="auto"/>
              <w:rPr>
                <w:b/>
                <w:bCs/>
              </w:rPr>
            </w:pPr>
            <w:r>
              <w:rPr>
                <w:b/>
                <w:bCs/>
              </w:rPr>
              <w:t>Activiteit</w:t>
            </w:r>
          </w:p>
        </w:tc>
      </w:tr>
      <w:tr w:rsidR="00772784" w14:paraId="300E9504" w14:textId="77777777" w:rsidTr="00B011F5">
        <w:tc>
          <w:tcPr>
            <w:tcW w:w="1838" w:type="dxa"/>
          </w:tcPr>
          <w:p w14:paraId="79FC1B39" w14:textId="67F2D448" w:rsidR="00772784" w:rsidRDefault="00772784" w:rsidP="00347FB9">
            <w:pPr>
              <w:spacing w:line="360" w:lineRule="auto"/>
            </w:pPr>
            <w:r w:rsidRPr="00703137">
              <w:t>0</w:t>
            </w:r>
            <w:r w:rsidR="001A2CD9">
              <w:t>8</w:t>
            </w:r>
            <w:r w:rsidRPr="00703137">
              <w:t>:00 - 09:30 uur</w:t>
            </w:r>
          </w:p>
        </w:tc>
        <w:tc>
          <w:tcPr>
            <w:tcW w:w="7229" w:type="dxa"/>
          </w:tcPr>
          <w:p w14:paraId="57AD57CF" w14:textId="3A07BC85" w:rsidR="00772784" w:rsidRDefault="001A2CD9" w:rsidP="00347FB9">
            <w:pPr>
              <w:spacing w:line="360" w:lineRule="auto"/>
            </w:pPr>
            <w:r>
              <w:t>Kinderen worden gebracht en het is tijd voor vrij spel.</w:t>
            </w:r>
          </w:p>
        </w:tc>
      </w:tr>
      <w:tr w:rsidR="00772784" w14:paraId="475C36CB" w14:textId="77777777" w:rsidTr="00B011F5">
        <w:tc>
          <w:tcPr>
            <w:tcW w:w="1838" w:type="dxa"/>
          </w:tcPr>
          <w:p w14:paraId="3A7774BF" w14:textId="77777777" w:rsidR="00772784" w:rsidRDefault="00772784" w:rsidP="00347FB9">
            <w:pPr>
              <w:spacing w:line="360" w:lineRule="auto"/>
            </w:pPr>
            <w:r w:rsidRPr="00703137">
              <w:t>09:30 - 10:00 uur</w:t>
            </w:r>
          </w:p>
        </w:tc>
        <w:tc>
          <w:tcPr>
            <w:tcW w:w="7229" w:type="dxa"/>
          </w:tcPr>
          <w:p w14:paraId="13C6A95E" w14:textId="174B4E19" w:rsidR="00772784" w:rsidRDefault="00B86C68" w:rsidP="00347FB9">
            <w:pPr>
              <w:spacing w:line="360" w:lineRule="auto"/>
            </w:pPr>
            <w:r>
              <w:t>Rond deze tijd is het tijd voor fruit en water en/of thee</w:t>
            </w:r>
            <w:r w:rsidR="00A07032">
              <w:t>.</w:t>
            </w:r>
          </w:p>
        </w:tc>
      </w:tr>
      <w:tr w:rsidR="00772784" w14:paraId="14C54AD4" w14:textId="77777777" w:rsidTr="00B011F5">
        <w:tc>
          <w:tcPr>
            <w:tcW w:w="1838" w:type="dxa"/>
          </w:tcPr>
          <w:p w14:paraId="37AED3B3" w14:textId="4409BF56" w:rsidR="00772784" w:rsidRDefault="00772784" w:rsidP="00347FB9">
            <w:pPr>
              <w:spacing w:line="360" w:lineRule="auto"/>
            </w:pPr>
            <w:r w:rsidRPr="00703137">
              <w:t>10:00 - 12:</w:t>
            </w:r>
            <w:r w:rsidR="002F1BCA">
              <w:t>15</w:t>
            </w:r>
            <w:r w:rsidRPr="00703137">
              <w:t xml:space="preserve"> uur</w:t>
            </w:r>
          </w:p>
        </w:tc>
        <w:tc>
          <w:tcPr>
            <w:tcW w:w="7229" w:type="dxa"/>
          </w:tcPr>
          <w:p w14:paraId="48FC5E95" w14:textId="4EBBD79C" w:rsidR="00772784" w:rsidRDefault="00A07032" w:rsidP="00347FB9">
            <w:pPr>
              <w:spacing w:line="360" w:lineRule="auto"/>
            </w:pPr>
            <w:r>
              <w:t>Er wordt een activiteit aangeboden en hiernaast is er tijd voor vrij spel en/of buitenspelen.</w:t>
            </w:r>
          </w:p>
        </w:tc>
      </w:tr>
      <w:tr w:rsidR="00772784" w14:paraId="2AAB66C8" w14:textId="77777777" w:rsidTr="00B011F5">
        <w:tc>
          <w:tcPr>
            <w:tcW w:w="1838" w:type="dxa"/>
          </w:tcPr>
          <w:p w14:paraId="6FD4728A" w14:textId="61811F91" w:rsidR="00772784" w:rsidRDefault="00772784" w:rsidP="00347FB9">
            <w:pPr>
              <w:spacing w:line="360" w:lineRule="auto"/>
            </w:pPr>
            <w:r w:rsidRPr="00703137">
              <w:t>12:</w:t>
            </w:r>
            <w:r w:rsidR="002F1BCA">
              <w:t>15</w:t>
            </w:r>
            <w:r w:rsidRPr="00703137">
              <w:t xml:space="preserve"> - 13:</w:t>
            </w:r>
            <w:r w:rsidR="002F1BCA">
              <w:t>15</w:t>
            </w:r>
            <w:r w:rsidRPr="00703137">
              <w:t xml:space="preserve"> uur</w:t>
            </w:r>
          </w:p>
        </w:tc>
        <w:tc>
          <w:tcPr>
            <w:tcW w:w="7229" w:type="dxa"/>
          </w:tcPr>
          <w:p w14:paraId="443B1BEF" w14:textId="6729C81D" w:rsidR="00772784" w:rsidRDefault="008A3ED7" w:rsidP="00347FB9">
            <w:pPr>
              <w:spacing w:line="360" w:lineRule="auto"/>
            </w:pPr>
            <w:r>
              <w:t>Het is tijd voor de lunch, verzorgd door Kinderopvang BuitenGewoon</w:t>
            </w:r>
          </w:p>
        </w:tc>
      </w:tr>
      <w:tr w:rsidR="002F1BCA" w14:paraId="5BEAD41B" w14:textId="77777777" w:rsidTr="00B011F5">
        <w:tc>
          <w:tcPr>
            <w:tcW w:w="1838" w:type="dxa"/>
          </w:tcPr>
          <w:p w14:paraId="313D031A" w14:textId="1D194398" w:rsidR="002F1BCA" w:rsidRPr="00703137" w:rsidRDefault="002F1BCA" w:rsidP="00347FB9">
            <w:pPr>
              <w:spacing w:line="360" w:lineRule="auto"/>
            </w:pPr>
            <w:r>
              <w:rPr>
                <w:b/>
                <w:bCs/>
              </w:rPr>
              <w:t>Haal- en brengmoment</w:t>
            </w:r>
            <w:r w:rsidRPr="00405801">
              <w:rPr>
                <w:b/>
                <w:bCs/>
              </w:rPr>
              <w:t xml:space="preserve"> </w:t>
            </w:r>
          </w:p>
        </w:tc>
        <w:tc>
          <w:tcPr>
            <w:tcW w:w="7229" w:type="dxa"/>
          </w:tcPr>
          <w:p w14:paraId="0CACCAC0" w14:textId="0660B163" w:rsidR="002F1BCA" w:rsidRDefault="002F1BCA" w:rsidP="00347FB9">
            <w:pPr>
              <w:spacing w:line="360" w:lineRule="auto"/>
            </w:pPr>
            <w:r w:rsidRPr="00405801">
              <w:rPr>
                <w:b/>
                <w:bCs/>
              </w:rPr>
              <w:t>Kinderen die een ochtend komen worden (uiterlijk) om 1</w:t>
            </w:r>
            <w:r>
              <w:rPr>
                <w:b/>
                <w:bCs/>
              </w:rPr>
              <w:t>3</w:t>
            </w:r>
            <w:r w:rsidRPr="00405801">
              <w:rPr>
                <w:b/>
                <w:bCs/>
              </w:rPr>
              <w:t>:</w:t>
            </w:r>
            <w:r>
              <w:rPr>
                <w:b/>
                <w:bCs/>
              </w:rPr>
              <w:t>15</w:t>
            </w:r>
            <w:r w:rsidRPr="00405801">
              <w:rPr>
                <w:b/>
                <w:bCs/>
              </w:rPr>
              <w:t xml:space="preserve"> opgehaald</w:t>
            </w:r>
            <w:r>
              <w:rPr>
                <w:b/>
                <w:bCs/>
              </w:rPr>
              <w:t>. Kinderen die een middag komen worden (vanaf) 13:15 gebracht.</w:t>
            </w:r>
          </w:p>
        </w:tc>
      </w:tr>
      <w:tr w:rsidR="00772784" w14:paraId="229278D3" w14:textId="77777777" w:rsidTr="00B011F5">
        <w:tc>
          <w:tcPr>
            <w:tcW w:w="1838" w:type="dxa"/>
          </w:tcPr>
          <w:p w14:paraId="0C92E106" w14:textId="77777777" w:rsidR="00772784" w:rsidRPr="00703137" w:rsidRDefault="00772784" w:rsidP="00347FB9">
            <w:pPr>
              <w:spacing w:line="360" w:lineRule="auto"/>
            </w:pPr>
            <w:r w:rsidRPr="00703137">
              <w:t>13:00 - 15:00 uur</w:t>
            </w:r>
          </w:p>
        </w:tc>
        <w:tc>
          <w:tcPr>
            <w:tcW w:w="7229" w:type="dxa"/>
          </w:tcPr>
          <w:p w14:paraId="79CF58E6" w14:textId="46C4765B" w:rsidR="00772784" w:rsidRDefault="008A3ED7" w:rsidP="00347FB9">
            <w:pPr>
              <w:spacing w:line="360" w:lineRule="auto"/>
            </w:pPr>
            <w:r>
              <w:t>Er wordt een activiteit aangeboden en hiernaast is er tijd voor vrij spel en/of buitenspelen.</w:t>
            </w:r>
          </w:p>
        </w:tc>
      </w:tr>
      <w:tr w:rsidR="00772784" w14:paraId="701E65BA" w14:textId="77777777" w:rsidTr="00B011F5">
        <w:tc>
          <w:tcPr>
            <w:tcW w:w="1838" w:type="dxa"/>
          </w:tcPr>
          <w:p w14:paraId="6832077F" w14:textId="77777777" w:rsidR="00772784" w:rsidRPr="00703137" w:rsidRDefault="00772784" w:rsidP="00347FB9">
            <w:pPr>
              <w:spacing w:line="360" w:lineRule="auto"/>
            </w:pPr>
            <w:r w:rsidRPr="00703137">
              <w:t>15:00 - 15:30 uur</w:t>
            </w:r>
          </w:p>
        </w:tc>
        <w:tc>
          <w:tcPr>
            <w:tcW w:w="7229" w:type="dxa"/>
          </w:tcPr>
          <w:p w14:paraId="2E50E2ED" w14:textId="79FD6263" w:rsidR="00772784" w:rsidRDefault="008A3ED7" w:rsidP="00347FB9">
            <w:pPr>
              <w:spacing w:line="360" w:lineRule="auto"/>
            </w:pPr>
            <w:r>
              <w:t xml:space="preserve">Voor de kinderen is de tafel gedekt met rijstwafels, crackers en beleg. Hiernaast staat er water en thee voor hen klaar. </w:t>
            </w:r>
          </w:p>
        </w:tc>
      </w:tr>
      <w:tr w:rsidR="00772784" w14:paraId="4DDBD1E3" w14:textId="77777777" w:rsidTr="00B011F5">
        <w:tc>
          <w:tcPr>
            <w:tcW w:w="1838" w:type="dxa"/>
          </w:tcPr>
          <w:p w14:paraId="59318349" w14:textId="77777777" w:rsidR="00772784" w:rsidRPr="00703137" w:rsidRDefault="00772784" w:rsidP="00347FB9">
            <w:pPr>
              <w:spacing w:line="360" w:lineRule="auto"/>
            </w:pPr>
            <w:r w:rsidRPr="00703137">
              <w:t>15:30 - 17:00 uur</w:t>
            </w:r>
          </w:p>
        </w:tc>
        <w:tc>
          <w:tcPr>
            <w:tcW w:w="7229" w:type="dxa"/>
          </w:tcPr>
          <w:p w14:paraId="5B8664F4" w14:textId="1E522F60" w:rsidR="00772784" w:rsidRDefault="00772784" w:rsidP="00347FB9">
            <w:pPr>
              <w:spacing w:line="360" w:lineRule="auto"/>
            </w:pPr>
            <w:r w:rsidRPr="00703137">
              <w:t>(</w:t>
            </w:r>
            <w:r w:rsidR="008A3ED7">
              <w:t>Er wordt een activiteit aangeboden en hiernaast is er tijd voor vrij spel en/of buitenspelen.</w:t>
            </w:r>
          </w:p>
        </w:tc>
      </w:tr>
      <w:tr w:rsidR="00772784" w14:paraId="63F832AF" w14:textId="77777777" w:rsidTr="00B011F5">
        <w:tc>
          <w:tcPr>
            <w:tcW w:w="1838" w:type="dxa"/>
          </w:tcPr>
          <w:p w14:paraId="050FC4DD" w14:textId="77777777" w:rsidR="00772784" w:rsidRPr="00703137" w:rsidRDefault="00772784" w:rsidP="00347FB9">
            <w:pPr>
              <w:spacing w:line="360" w:lineRule="auto"/>
            </w:pPr>
            <w:r w:rsidRPr="00703137">
              <w:lastRenderedPageBreak/>
              <w:t>17:00 – 17:30 uur</w:t>
            </w:r>
          </w:p>
        </w:tc>
        <w:tc>
          <w:tcPr>
            <w:tcW w:w="7229" w:type="dxa"/>
          </w:tcPr>
          <w:p w14:paraId="21DE3085" w14:textId="790A2685" w:rsidR="00772784" w:rsidRDefault="008A3ED7" w:rsidP="00347FB9">
            <w:pPr>
              <w:spacing w:line="360" w:lineRule="auto"/>
            </w:pPr>
            <w:r>
              <w:t>Rond dit tijdstip is het tijd voor het fruitmoment en voor de avondmaaltijd voor de kinderen die dit vanuit huis hebben meegenomen of gebruikmaken van de warme maaltijdservice.</w:t>
            </w:r>
          </w:p>
        </w:tc>
      </w:tr>
      <w:tr w:rsidR="00772784" w14:paraId="6E1AB594" w14:textId="77777777" w:rsidTr="00B011F5">
        <w:tc>
          <w:tcPr>
            <w:tcW w:w="1838" w:type="dxa"/>
          </w:tcPr>
          <w:p w14:paraId="43BD51A5" w14:textId="77777777" w:rsidR="00772784" w:rsidRPr="00703137" w:rsidRDefault="00772784" w:rsidP="00347FB9">
            <w:pPr>
              <w:spacing w:line="360" w:lineRule="auto"/>
            </w:pPr>
            <w:r w:rsidRPr="00703137">
              <w:t>17:30 – 18:30 uur</w:t>
            </w:r>
          </w:p>
        </w:tc>
        <w:tc>
          <w:tcPr>
            <w:tcW w:w="7229" w:type="dxa"/>
          </w:tcPr>
          <w:p w14:paraId="50F1FA43" w14:textId="481BE966" w:rsidR="00772784" w:rsidRDefault="008A3ED7" w:rsidP="00347FB9">
            <w:pPr>
              <w:spacing w:line="360" w:lineRule="auto"/>
            </w:pPr>
            <w:r>
              <w:t>Sommige kinderen zijn inmiddels opgehaald en voor de kinderen die nog aanwezig zijn is er tijd om vrij te spelen, totdat zij worden opgehaald.</w:t>
            </w:r>
          </w:p>
        </w:tc>
      </w:tr>
    </w:tbl>
    <w:p w14:paraId="3839613D" w14:textId="6B7DA503" w:rsidR="00772784" w:rsidRDefault="00772784" w:rsidP="00347FB9">
      <w:pPr>
        <w:spacing w:line="360" w:lineRule="auto"/>
      </w:pPr>
    </w:p>
    <w:p w14:paraId="0593DE05" w14:textId="1333F462" w:rsidR="002F1BCA" w:rsidRDefault="00220317" w:rsidP="00347FB9">
      <w:pPr>
        <w:spacing w:line="360" w:lineRule="auto"/>
        <w:rPr>
          <w:b/>
          <w:bCs/>
        </w:rPr>
      </w:pPr>
      <w:r>
        <w:rPr>
          <w:b/>
          <w:bCs/>
        </w:rPr>
        <w:t>Tijdens s</w:t>
      </w:r>
      <w:r w:rsidR="002F1BCA">
        <w:rPr>
          <w:b/>
          <w:bCs/>
        </w:rPr>
        <w:t>tudie(</w:t>
      </w:r>
      <w:proofErr w:type="spellStart"/>
      <w:r w:rsidR="002F1BCA">
        <w:rPr>
          <w:b/>
          <w:bCs/>
        </w:rPr>
        <w:t>mid</w:t>
      </w:r>
      <w:proofErr w:type="spellEnd"/>
      <w:r w:rsidR="002F1BCA">
        <w:rPr>
          <w:b/>
          <w:bCs/>
        </w:rPr>
        <w:t>)dagen</w:t>
      </w:r>
    </w:p>
    <w:p w14:paraId="693835D1" w14:textId="3B38BD49" w:rsidR="005F74C2" w:rsidRPr="00C64A06" w:rsidRDefault="00220317" w:rsidP="00347FB9">
      <w:pPr>
        <w:spacing w:line="360" w:lineRule="auto"/>
      </w:pPr>
      <w:r>
        <w:t xml:space="preserve">Tijdens een studiedag volgen we het vakantieprogramma totdat de kinderen van school worden opgehaald, waar geen studiedag is. Vervolgens gaan we verder met het </w:t>
      </w:r>
      <w:r w:rsidR="001973E6">
        <w:t xml:space="preserve">ritme van een </w:t>
      </w:r>
      <w:proofErr w:type="spellStart"/>
      <w:r w:rsidR="001973E6">
        <w:t>bso</w:t>
      </w:r>
      <w:proofErr w:type="spellEnd"/>
      <w:r w:rsidR="001973E6">
        <w:t xml:space="preserve">-middag tijdens schoolweken. </w:t>
      </w:r>
      <w:r w:rsidRPr="00703137">
        <w:t xml:space="preserve">Als kinderen </w:t>
      </w:r>
      <w:r>
        <w:t>tijdens een (studie)</w:t>
      </w:r>
      <w:r w:rsidRPr="00703137">
        <w:t>middag vrij zijn</w:t>
      </w:r>
      <w:r w:rsidR="001973E6">
        <w:t xml:space="preserve">, worden de kinderen eerder opgehaald bij school door een pedagogisch medewerker en lunchen de kinderen op de </w:t>
      </w:r>
      <w:proofErr w:type="spellStart"/>
      <w:r w:rsidR="001973E6">
        <w:t>bso</w:t>
      </w:r>
      <w:proofErr w:type="spellEnd"/>
      <w:r w:rsidR="001973E6">
        <w:t xml:space="preserve">. </w:t>
      </w:r>
      <w:r w:rsidR="0091101C">
        <w:t xml:space="preserve">Vervolgens wordt er een activiteit aangeboden en zodra de andere kinderen worden opgehaald, wordt er verder gegaan met het ritme van een </w:t>
      </w:r>
      <w:proofErr w:type="spellStart"/>
      <w:r w:rsidR="0091101C">
        <w:t>bso</w:t>
      </w:r>
      <w:proofErr w:type="spellEnd"/>
      <w:r w:rsidR="0091101C">
        <w:t xml:space="preserve">-middag tijdens schoolweken. </w:t>
      </w:r>
    </w:p>
    <w:p w14:paraId="209D038A" w14:textId="40A20097" w:rsidR="00B62053" w:rsidRPr="00804E69" w:rsidRDefault="00993049" w:rsidP="00347FB9">
      <w:pPr>
        <w:pStyle w:val="Kop2"/>
        <w:spacing w:line="360" w:lineRule="auto"/>
        <w:rPr>
          <w:color w:val="653A80"/>
        </w:rPr>
      </w:pPr>
      <w:bookmarkStart w:id="40" w:name="_Toc208429738"/>
      <w:r>
        <w:rPr>
          <w:color w:val="653A80"/>
        </w:rPr>
        <w:t xml:space="preserve">3.6 </w:t>
      </w:r>
      <w:r w:rsidR="007B23A9" w:rsidRPr="00804E69">
        <w:rPr>
          <w:color w:val="653A80"/>
        </w:rPr>
        <w:t>Ruimte</w:t>
      </w:r>
      <w:bookmarkEnd w:id="40"/>
    </w:p>
    <w:p w14:paraId="3138BD11" w14:textId="24E85374" w:rsidR="007B23A9" w:rsidRDefault="007B23A9" w:rsidP="00347FB9">
      <w:pPr>
        <w:spacing w:line="360" w:lineRule="auto"/>
      </w:pPr>
      <w:r>
        <w:t xml:space="preserve">Er wordt een veilige en geborgen omgeving geboden aan het kind, zowel op de groep als op de andere speel- en verblijfsruimten. Het </w:t>
      </w:r>
      <w:r w:rsidR="00174168">
        <w:t xml:space="preserve">kind </w:t>
      </w:r>
      <w:r>
        <w:t xml:space="preserve">kan hierin gedijen, tot ontplooiing komen en het ontleent daaraan zekerheid en zelfvertrouwen. </w:t>
      </w:r>
      <w:r w:rsidR="00463152">
        <w:t xml:space="preserve">De binnen- en buitenruimtes waar kinderen verblijven gedurende de tijd dat zij worden opgevangen in de dagopvang en de </w:t>
      </w:r>
      <w:proofErr w:type="spellStart"/>
      <w:r w:rsidR="00463152">
        <w:t>bso</w:t>
      </w:r>
      <w:proofErr w:type="spellEnd"/>
      <w:r w:rsidR="00463152">
        <w:t>, zijn veilig, toegankelijk en passend ingericht in overeenstemming met het aantal en de leeftijd van de op te vangen kinderen.</w:t>
      </w:r>
      <w:r w:rsidR="00371C8B">
        <w:t xml:space="preserve"> Voor de </w:t>
      </w:r>
      <w:proofErr w:type="spellStart"/>
      <w:r w:rsidR="00371C8B">
        <w:t>bso</w:t>
      </w:r>
      <w:proofErr w:type="spellEnd"/>
      <w:r w:rsidR="00371C8B">
        <w:t xml:space="preserve"> kinderen geld</w:t>
      </w:r>
      <w:r w:rsidR="00740667">
        <w:t>t</w:t>
      </w:r>
      <w:r w:rsidR="00371C8B">
        <w:t xml:space="preserve"> dat zij gebruik kunnen maken van de aangrenzende bibliotheek ruimte. I</w:t>
      </w:r>
      <w:r w:rsidR="00085C2C">
        <w:t>n</w:t>
      </w:r>
      <w:r w:rsidR="00371C8B">
        <w:t xml:space="preserve"> overleg met ouders mogen kinderen die toestemming hebben, zelfstandig naar de bibliotheek. Overige kinderen gaan onder begeleiding van een pedagogisch medewerker. </w:t>
      </w:r>
    </w:p>
    <w:p w14:paraId="530740D0" w14:textId="310E8767" w:rsidR="007B23A9" w:rsidRPr="00993049" w:rsidRDefault="00993049" w:rsidP="00347FB9">
      <w:pPr>
        <w:pStyle w:val="Kop3"/>
        <w:spacing w:line="360" w:lineRule="auto"/>
        <w:rPr>
          <w:rStyle w:val="Nadruk"/>
          <w:i w:val="0"/>
          <w:iCs w:val="0"/>
          <w:sz w:val="24"/>
          <w:szCs w:val="22"/>
        </w:rPr>
      </w:pPr>
      <w:bookmarkStart w:id="41" w:name="_Toc38193020"/>
      <w:bookmarkStart w:id="42" w:name="_Toc208429739"/>
      <w:r w:rsidRPr="00993049">
        <w:rPr>
          <w:rStyle w:val="Subtielebenadrukking"/>
          <w:rFonts w:ascii="Cronos Pro Light" w:hAnsi="Cronos Pro Light" w:cstheme="majorBidi"/>
          <w:b w:val="0"/>
          <w:iCs w:val="0"/>
          <w:color w:val="653A80"/>
          <w:sz w:val="24"/>
          <w:szCs w:val="22"/>
        </w:rPr>
        <w:t xml:space="preserve">3.6.1 </w:t>
      </w:r>
      <w:r w:rsidR="007B23A9" w:rsidRPr="00993049">
        <w:rPr>
          <w:rStyle w:val="Subtielebenadrukking"/>
          <w:rFonts w:ascii="Cronos Pro Light" w:hAnsi="Cronos Pro Light" w:cstheme="majorBidi"/>
          <w:b w:val="0"/>
          <w:iCs w:val="0"/>
          <w:color w:val="653A80"/>
          <w:sz w:val="24"/>
          <w:szCs w:val="22"/>
        </w:rPr>
        <w:t>Binnenruimte</w:t>
      </w:r>
      <w:bookmarkEnd w:id="41"/>
      <w:bookmarkEnd w:id="42"/>
    </w:p>
    <w:p w14:paraId="40EB0BA6" w14:textId="1A418BA4" w:rsidR="007B23A9" w:rsidRDefault="007B23A9" w:rsidP="00347FB9">
      <w:pPr>
        <w:spacing w:line="360" w:lineRule="auto"/>
      </w:pPr>
      <w:r>
        <w:t>De groepsruimte</w:t>
      </w:r>
      <w:r w:rsidR="002B1744">
        <w:t>s</w:t>
      </w:r>
      <w:r>
        <w:t xml:space="preserve"> </w:t>
      </w:r>
      <w:r w:rsidR="002B1744">
        <w:t>zijn</w:t>
      </w:r>
      <w:r>
        <w:t xml:space="preserve"> zodanig ingericht dat het passend is bij de grootte en de leeftijd van de kinderen op de beheersing van het lichaam. </w:t>
      </w:r>
      <w:r w:rsidR="00E25DCD">
        <w:t xml:space="preserve">Op de peutergroepen is de speelleeromgeving ingedeeld aan de hand van diverse hoeken, waaronder een bouw- huis-, boeken-, en themahoek. </w:t>
      </w:r>
      <w:r w:rsidR="00312560">
        <w:t xml:space="preserve">Zowel bij de buitenschoolse opvang groepen als de </w:t>
      </w:r>
      <w:r w:rsidR="00DD0496">
        <w:t xml:space="preserve">kinderdagverblijfgroepen </w:t>
      </w:r>
      <w:r w:rsidR="006741B9">
        <w:t>is</w:t>
      </w:r>
      <w:r w:rsidR="00DD0496">
        <w:t xml:space="preserve"> er</w:t>
      </w:r>
      <w:r w:rsidR="006741B9">
        <w:t xml:space="preserve"> een mogelijkheid om te ontspannen en uit te rusten, maar ook om te bewegen en zich creatief te ontwikkelen.</w:t>
      </w:r>
      <w:r w:rsidR="00DD0496">
        <w:t xml:space="preserve"> </w:t>
      </w:r>
      <w:r>
        <w:t>Er is speelgoed en nodigt door zijn opstelling uit tot een gevarieerd en creatief spel, waar kinderen zelf keuzes kunnen maken.</w:t>
      </w:r>
      <w:r w:rsidR="00CA47D8">
        <w:t xml:space="preserve"> </w:t>
      </w:r>
      <w:r w:rsidR="00DD0496">
        <w:t xml:space="preserve">De Bengels (1-4) en de Hummels (0-2) beschikken </w:t>
      </w:r>
      <w:r w:rsidR="00301935">
        <w:t xml:space="preserve">gezamenlijk </w:t>
      </w:r>
      <w:r w:rsidR="00DD0496">
        <w:t>over drie afzonderlijke slaapruimtes. De Doerakken (0-4)</w:t>
      </w:r>
      <w:r w:rsidR="008A3171">
        <w:t xml:space="preserve"> beschikt over twee afzonderlijke slaapruimtes. </w:t>
      </w:r>
    </w:p>
    <w:p w14:paraId="7BC9B178" w14:textId="2689D4A4" w:rsidR="007B23A9" w:rsidRPr="00993049" w:rsidRDefault="00993049" w:rsidP="00347FB9">
      <w:pPr>
        <w:pStyle w:val="Kop3"/>
        <w:spacing w:line="360" w:lineRule="auto"/>
        <w:rPr>
          <w:sz w:val="24"/>
          <w:szCs w:val="22"/>
        </w:rPr>
      </w:pPr>
      <w:bookmarkStart w:id="43" w:name="_Toc38193021"/>
      <w:bookmarkStart w:id="44" w:name="_Toc208429740"/>
      <w:r>
        <w:rPr>
          <w:rStyle w:val="Subtielebenadrukking"/>
          <w:rFonts w:ascii="Cronos Pro Light" w:hAnsi="Cronos Pro Light" w:cstheme="majorBidi"/>
          <w:b w:val="0"/>
          <w:iCs w:val="0"/>
          <w:color w:val="653A80"/>
          <w:sz w:val="24"/>
          <w:szCs w:val="22"/>
        </w:rPr>
        <w:lastRenderedPageBreak/>
        <w:t xml:space="preserve">3.6.2 </w:t>
      </w:r>
      <w:r w:rsidR="007B23A9" w:rsidRPr="00993049">
        <w:rPr>
          <w:rStyle w:val="Subtielebenadrukking"/>
          <w:rFonts w:ascii="Cronos Pro Light" w:hAnsi="Cronos Pro Light" w:cstheme="majorBidi"/>
          <w:b w:val="0"/>
          <w:iCs w:val="0"/>
          <w:color w:val="653A80"/>
          <w:sz w:val="24"/>
          <w:szCs w:val="22"/>
        </w:rPr>
        <w:t>Buitenruimte</w:t>
      </w:r>
      <w:bookmarkEnd w:id="43"/>
      <w:bookmarkEnd w:id="44"/>
    </w:p>
    <w:p w14:paraId="1CDCE9D3" w14:textId="15B206CA" w:rsidR="00E5774C" w:rsidRPr="00A579D0" w:rsidRDefault="00A51FCF" w:rsidP="00347FB9">
      <w:pPr>
        <w:spacing w:line="360" w:lineRule="auto"/>
      </w:pPr>
      <w:r>
        <w:t>Kinderopvang BuitenGewoon</w:t>
      </w:r>
      <w:r w:rsidR="007B23A9">
        <w:t xml:space="preserve"> gaat ervan uit dat we alle activiteiten die we </w:t>
      </w:r>
      <w:r w:rsidR="00301935">
        <w:t>binnendoen</w:t>
      </w:r>
      <w:r w:rsidR="007B23A9">
        <w:t xml:space="preserve"> ook buiten kunnen organiseren en andersom. </w:t>
      </w:r>
      <w:r>
        <w:t>Kinderopvang BuitenGewoon</w:t>
      </w:r>
      <w:r w:rsidR="007B23A9">
        <w:t xml:space="preserve"> beschikt </w:t>
      </w:r>
      <w:r w:rsidR="00463152">
        <w:t xml:space="preserve">over een natuurtuin, met een </w:t>
      </w:r>
      <w:r w:rsidR="007B23A9">
        <w:t>variatie in speelaanbod. Als de zon fel schijnt wordt er gezorgd voor voldoende schaduwplekken</w:t>
      </w:r>
      <w:r w:rsidR="00463152">
        <w:t>.</w:t>
      </w:r>
      <w:r w:rsidR="00301935">
        <w:t xml:space="preserve"> </w:t>
      </w:r>
      <w:r w:rsidR="00E5774C">
        <w:t>Aansluitend aan de Doerakken (0-4) bevindt zich een buitenplaats met tegels, zodat de binnen- en buitenruimte gemakkelijk gezamenlijk gebruikt kunnen worden.</w:t>
      </w:r>
    </w:p>
    <w:p w14:paraId="101CE9A0" w14:textId="5A8D6561" w:rsidR="004C211D" w:rsidRPr="00804E69" w:rsidRDefault="00993049" w:rsidP="00347FB9">
      <w:pPr>
        <w:pStyle w:val="Kop2"/>
        <w:spacing w:line="360" w:lineRule="auto"/>
        <w:rPr>
          <w:color w:val="653A80"/>
        </w:rPr>
      </w:pPr>
      <w:bookmarkStart w:id="45" w:name="_Toc208429741"/>
      <w:r>
        <w:rPr>
          <w:color w:val="653A80"/>
        </w:rPr>
        <w:t xml:space="preserve">3.7 </w:t>
      </w:r>
      <w:r w:rsidR="007B23A9" w:rsidRPr="00804E69">
        <w:rPr>
          <w:color w:val="653A80"/>
        </w:rPr>
        <w:t>Beroepskracht-</w:t>
      </w:r>
      <w:proofErr w:type="spellStart"/>
      <w:r w:rsidR="007B23A9" w:rsidRPr="00804E69">
        <w:rPr>
          <w:color w:val="653A80"/>
        </w:rPr>
        <w:t>kindratio</w:t>
      </w:r>
      <w:proofErr w:type="spellEnd"/>
      <w:r w:rsidR="00CC0AE4">
        <w:rPr>
          <w:color w:val="653A80"/>
        </w:rPr>
        <w:t xml:space="preserve"> en maximale</w:t>
      </w:r>
      <w:r w:rsidR="002938F5">
        <w:rPr>
          <w:color w:val="653A80"/>
        </w:rPr>
        <w:t xml:space="preserve"> groepsgrootte</w:t>
      </w:r>
      <w:bookmarkEnd w:id="45"/>
      <w:r w:rsidR="002938F5">
        <w:rPr>
          <w:color w:val="653A80"/>
        </w:rPr>
        <w:t xml:space="preserve"> </w:t>
      </w:r>
    </w:p>
    <w:p w14:paraId="0963FC09" w14:textId="691EC88E" w:rsidR="0072687E" w:rsidRDefault="007B23A9" w:rsidP="00347FB9">
      <w:pPr>
        <w:spacing w:line="360" w:lineRule="auto"/>
      </w:pPr>
      <w:r>
        <w:t xml:space="preserve">Op een groep kinderen moeten voldoende beroepskrachten worden ingezet. Hoeveel beroepskrachten er op een groep moeten worden ingezet hangt af van het aantal kinderen </w:t>
      </w:r>
      <w:r w:rsidR="00CC5D57">
        <w:t>e</w:t>
      </w:r>
      <w:r>
        <w:t>n de leeftijden van deze kinderen. Het minimaal aantal in te zetten beroepskrachten op een stamgroep wordt afgestemd op het aantal aanwezige kinderen in de stampgroep, waarbij naarmate de kinderen ouder zijn, minder beroepskrachten hoeven te worden ingezet. Hoeveel beroepskrachten er op een groep kinderen minimaal aanwezig moeten zijn is te bereken</w:t>
      </w:r>
      <w:r w:rsidR="00E5774C">
        <w:t>en</w:t>
      </w:r>
      <w:r>
        <w:t xml:space="preserve"> via </w:t>
      </w:r>
      <w:hyperlink r:id="rId18" w:history="1">
        <w:r>
          <w:rPr>
            <w:rStyle w:val="Hyperlink"/>
          </w:rPr>
          <w:t>www.1ratio.nl</w:t>
        </w:r>
      </w:hyperlink>
      <w:r>
        <w:t>.</w:t>
      </w:r>
      <w:r w:rsidR="00543213">
        <w:t xml:space="preserve"> </w:t>
      </w:r>
      <w:r w:rsidR="00D625BE">
        <w:t>We h</w:t>
      </w:r>
      <w:r w:rsidR="003D72F7">
        <w:t xml:space="preserve">ouden hierbij rekening met het aantal vierkante meters die we tot onze </w:t>
      </w:r>
      <w:r w:rsidR="004B555B">
        <w:t xml:space="preserve">beschikking per groep. </w:t>
      </w:r>
    </w:p>
    <w:p w14:paraId="0CCE788A" w14:textId="7BFE4671" w:rsidR="008F6932" w:rsidRPr="008F6932" w:rsidRDefault="00993049" w:rsidP="00347FB9">
      <w:pPr>
        <w:spacing w:line="360" w:lineRule="auto"/>
        <w:rPr>
          <w:b/>
          <w:bCs/>
          <w:color w:val="BED231"/>
        </w:rPr>
      </w:pPr>
      <w:r>
        <w:rPr>
          <w:b/>
          <w:bCs/>
          <w:color w:val="BED231"/>
        </w:rPr>
        <w:t xml:space="preserve">3.7.1 </w:t>
      </w:r>
      <w:r w:rsidR="008F6932" w:rsidRPr="008F6932">
        <w:rPr>
          <w:b/>
          <w:bCs/>
          <w:color w:val="BED231"/>
        </w:rPr>
        <w:t>Kinderdagverblijf</w:t>
      </w:r>
    </w:p>
    <w:tbl>
      <w:tblPr>
        <w:tblStyle w:val="Tabelraster"/>
        <w:tblW w:w="0" w:type="auto"/>
        <w:tblLook w:val="04A0" w:firstRow="1" w:lastRow="0" w:firstColumn="1" w:lastColumn="0" w:noHBand="0" w:noVBand="1"/>
      </w:tblPr>
      <w:tblGrid>
        <w:gridCol w:w="1034"/>
        <w:gridCol w:w="810"/>
        <w:gridCol w:w="850"/>
        <w:gridCol w:w="876"/>
        <w:gridCol w:w="850"/>
        <w:gridCol w:w="876"/>
        <w:gridCol w:w="850"/>
        <w:gridCol w:w="1170"/>
        <w:gridCol w:w="850"/>
        <w:gridCol w:w="876"/>
      </w:tblGrid>
      <w:tr w:rsidR="00876AA4" w14:paraId="53480FAE" w14:textId="77777777" w:rsidTr="00C844E9">
        <w:tc>
          <w:tcPr>
            <w:tcW w:w="1042" w:type="dxa"/>
            <w:tcBorders>
              <w:top w:val="single" w:sz="12" w:space="0" w:color="BED231"/>
              <w:left w:val="single" w:sz="12" w:space="0" w:color="BED231"/>
              <w:bottom w:val="single" w:sz="12" w:space="0" w:color="BED231"/>
            </w:tcBorders>
          </w:tcPr>
          <w:p w14:paraId="71AFEE46" w14:textId="77777777" w:rsidR="00D20DFD" w:rsidRDefault="00D20DFD" w:rsidP="00347FB9">
            <w:pPr>
              <w:spacing w:line="360" w:lineRule="auto"/>
            </w:pPr>
          </w:p>
        </w:tc>
        <w:tc>
          <w:tcPr>
            <w:tcW w:w="810" w:type="dxa"/>
            <w:tcBorders>
              <w:top w:val="single" w:sz="12" w:space="0" w:color="BED231"/>
              <w:bottom w:val="single" w:sz="12" w:space="0" w:color="BED231"/>
              <w:right w:val="single" w:sz="12" w:space="0" w:color="BED231"/>
            </w:tcBorders>
          </w:tcPr>
          <w:p w14:paraId="0554DD15" w14:textId="187DC944" w:rsidR="00D20DFD" w:rsidRPr="00D20DFD" w:rsidRDefault="00D20DFD" w:rsidP="00347FB9">
            <w:pPr>
              <w:spacing w:line="360" w:lineRule="auto"/>
              <w:rPr>
                <w:rFonts w:ascii="Cronos Pro Caption" w:hAnsi="Cronos Pro Caption"/>
                <w:sz w:val="16"/>
                <w:szCs w:val="16"/>
              </w:rPr>
            </w:pPr>
            <w:r w:rsidRPr="00D20DFD">
              <w:rPr>
                <w:rFonts w:ascii="Cronos Pro Caption" w:hAnsi="Cronos Pro Caption"/>
                <w:b/>
                <w:bCs/>
                <w:color w:val="333333"/>
                <w:sz w:val="16"/>
                <w:szCs w:val="16"/>
              </w:rPr>
              <w:t>Leeftijd kinderen</w:t>
            </w:r>
          </w:p>
        </w:tc>
        <w:tc>
          <w:tcPr>
            <w:tcW w:w="850" w:type="dxa"/>
            <w:tcBorders>
              <w:top w:val="single" w:sz="12" w:space="0" w:color="BED231"/>
              <w:left w:val="single" w:sz="12" w:space="0" w:color="BED231"/>
              <w:bottom w:val="single" w:sz="12" w:space="0" w:color="BED231"/>
            </w:tcBorders>
          </w:tcPr>
          <w:p w14:paraId="23B22674" w14:textId="077AF470" w:rsidR="00D20DFD" w:rsidRPr="00D20DFD" w:rsidRDefault="00876AA4" w:rsidP="00347FB9">
            <w:pPr>
              <w:spacing w:line="360" w:lineRule="auto"/>
              <w:rPr>
                <w:rFonts w:ascii="Cronos Pro Caption" w:hAnsi="Cronos Pro Caption"/>
                <w:sz w:val="16"/>
                <w:szCs w:val="16"/>
              </w:rPr>
            </w:pPr>
            <w:r>
              <w:rPr>
                <w:rFonts w:ascii="Cronos Pro Caption" w:hAnsi="Cronos Pro Caption"/>
                <w:b/>
                <w:bCs/>
                <w:color w:val="333333"/>
                <w:sz w:val="16"/>
                <w:szCs w:val="16"/>
              </w:rPr>
              <w:t>Minimaal A</w:t>
            </w:r>
            <w:r w:rsidR="00D20DFD" w:rsidRPr="00D20DFD">
              <w:rPr>
                <w:rFonts w:ascii="Cronos Pro Caption" w:hAnsi="Cronos Pro Caption"/>
                <w:b/>
                <w:bCs/>
                <w:color w:val="333333"/>
                <w:sz w:val="16"/>
                <w:szCs w:val="16"/>
              </w:rPr>
              <w:t xml:space="preserve">antal </w:t>
            </w:r>
            <w:r>
              <w:rPr>
                <w:rFonts w:ascii="Cronos Pro Caption" w:hAnsi="Cronos Pro Caption"/>
                <w:b/>
                <w:bCs/>
                <w:color w:val="333333"/>
                <w:sz w:val="16"/>
                <w:szCs w:val="16"/>
              </w:rPr>
              <w:t>BK*</w:t>
            </w:r>
          </w:p>
        </w:tc>
        <w:tc>
          <w:tcPr>
            <w:tcW w:w="867" w:type="dxa"/>
            <w:tcBorders>
              <w:top w:val="single" w:sz="12" w:space="0" w:color="BED231"/>
              <w:bottom w:val="single" w:sz="12" w:space="0" w:color="BED231"/>
              <w:right w:val="single" w:sz="12" w:space="0" w:color="BED231"/>
            </w:tcBorders>
          </w:tcPr>
          <w:p w14:paraId="0479EFFC" w14:textId="6BA2EA7F" w:rsidR="00D20DFD" w:rsidRPr="00D20DFD" w:rsidRDefault="00D20DFD" w:rsidP="00347FB9">
            <w:pPr>
              <w:spacing w:line="360" w:lineRule="auto"/>
              <w:rPr>
                <w:rFonts w:ascii="Cronos Pro Caption" w:hAnsi="Cronos Pro Caption"/>
                <w:sz w:val="16"/>
                <w:szCs w:val="16"/>
              </w:rPr>
            </w:pPr>
            <w:r w:rsidRPr="00D20DFD">
              <w:rPr>
                <w:rFonts w:ascii="Cronos Pro Caption" w:hAnsi="Cronos Pro Caption"/>
                <w:b/>
                <w:bCs/>
                <w:color w:val="333333"/>
                <w:sz w:val="16"/>
                <w:szCs w:val="16"/>
              </w:rPr>
              <w:t>Maximaal aantal kinderen</w:t>
            </w:r>
          </w:p>
        </w:tc>
        <w:tc>
          <w:tcPr>
            <w:tcW w:w="850" w:type="dxa"/>
            <w:tcBorders>
              <w:top w:val="single" w:sz="12" w:space="0" w:color="BED231"/>
              <w:left w:val="single" w:sz="12" w:space="0" w:color="BED231"/>
              <w:bottom w:val="single" w:sz="12" w:space="0" w:color="BED231"/>
            </w:tcBorders>
          </w:tcPr>
          <w:p w14:paraId="54F840BB" w14:textId="22964347" w:rsidR="00D20DFD" w:rsidRPr="00D20DFD" w:rsidRDefault="00876AA4" w:rsidP="00347FB9">
            <w:pPr>
              <w:spacing w:line="360" w:lineRule="auto"/>
              <w:rPr>
                <w:rFonts w:ascii="Cronos Pro Caption" w:hAnsi="Cronos Pro Caption"/>
                <w:sz w:val="16"/>
                <w:szCs w:val="16"/>
              </w:rPr>
            </w:pPr>
            <w:r>
              <w:rPr>
                <w:rFonts w:ascii="Cronos Pro Caption" w:hAnsi="Cronos Pro Caption"/>
                <w:b/>
                <w:bCs/>
                <w:color w:val="333333"/>
                <w:sz w:val="16"/>
                <w:szCs w:val="16"/>
              </w:rPr>
              <w:t>Minimaal a</w:t>
            </w:r>
            <w:r w:rsidR="00D20DFD" w:rsidRPr="00D20DFD">
              <w:rPr>
                <w:rFonts w:ascii="Cronos Pro Caption" w:hAnsi="Cronos Pro Caption"/>
                <w:b/>
                <w:bCs/>
                <w:color w:val="333333"/>
                <w:sz w:val="16"/>
                <w:szCs w:val="16"/>
              </w:rPr>
              <w:t xml:space="preserve">antal </w:t>
            </w:r>
            <w:r>
              <w:rPr>
                <w:rFonts w:ascii="Cronos Pro Caption" w:hAnsi="Cronos Pro Caption"/>
                <w:b/>
                <w:bCs/>
                <w:color w:val="333333"/>
                <w:sz w:val="16"/>
                <w:szCs w:val="16"/>
              </w:rPr>
              <w:t>BK</w:t>
            </w:r>
          </w:p>
        </w:tc>
        <w:tc>
          <w:tcPr>
            <w:tcW w:w="867" w:type="dxa"/>
            <w:tcBorders>
              <w:top w:val="single" w:sz="12" w:space="0" w:color="BED231"/>
              <w:bottom w:val="single" w:sz="12" w:space="0" w:color="BED231"/>
              <w:right w:val="single" w:sz="12" w:space="0" w:color="BED231"/>
            </w:tcBorders>
          </w:tcPr>
          <w:p w14:paraId="52D829E3" w14:textId="130C2639" w:rsidR="00D20DFD" w:rsidRPr="00D20DFD" w:rsidRDefault="00D20DFD" w:rsidP="00347FB9">
            <w:pPr>
              <w:spacing w:line="360" w:lineRule="auto"/>
              <w:rPr>
                <w:rFonts w:ascii="Cronos Pro Caption" w:hAnsi="Cronos Pro Caption"/>
                <w:sz w:val="16"/>
                <w:szCs w:val="16"/>
              </w:rPr>
            </w:pPr>
            <w:r w:rsidRPr="00D20DFD">
              <w:rPr>
                <w:rFonts w:ascii="Cronos Pro Caption" w:hAnsi="Cronos Pro Caption"/>
                <w:b/>
                <w:bCs/>
                <w:color w:val="333333"/>
                <w:sz w:val="16"/>
                <w:szCs w:val="16"/>
              </w:rPr>
              <w:t>Maximaal aantal kinderen</w:t>
            </w:r>
          </w:p>
        </w:tc>
        <w:tc>
          <w:tcPr>
            <w:tcW w:w="850" w:type="dxa"/>
            <w:tcBorders>
              <w:top w:val="single" w:sz="12" w:space="0" w:color="BED231"/>
              <w:left w:val="single" w:sz="12" w:space="0" w:color="BED231"/>
              <w:bottom w:val="single" w:sz="12" w:space="0" w:color="BED231"/>
            </w:tcBorders>
          </w:tcPr>
          <w:p w14:paraId="49CBCF24" w14:textId="6C94E82D" w:rsidR="00D20DFD" w:rsidRPr="00D20DFD" w:rsidRDefault="00876AA4" w:rsidP="00347FB9">
            <w:pPr>
              <w:spacing w:line="360" w:lineRule="auto"/>
              <w:rPr>
                <w:rFonts w:ascii="Cronos Pro Caption" w:hAnsi="Cronos Pro Caption"/>
                <w:sz w:val="16"/>
                <w:szCs w:val="16"/>
              </w:rPr>
            </w:pPr>
            <w:r>
              <w:rPr>
                <w:rFonts w:ascii="Cronos Pro Caption" w:hAnsi="Cronos Pro Caption"/>
                <w:b/>
                <w:bCs/>
                <w:color w:val="333333"/>
                <w:sz w:val="16"/>
                <w:szCs w:val="16"/>
              </w:rPr>
              <w:t>Minimaal a</w:t>
            </w:r>
            <w:r w:rsidRPr="00D20DFD">
              <w:rPr>
                <w:rFonts w:ascii="Cronos Pro Caption" w:hAnsi="Cronos Pro Caption"/>
                <w:b/>
                <w:bCs/>
                <w:color w:val="333333"/>
                <w:sz w:val="16"/>
                <w:szCs w:val="16"/>
              </w:rPr>
              <w:t xml:space="preserve">antal </w:t>
            </w:r>
            <w:r>
              <w:rPr>
                <w:rFonts w:ascii="Cronos Pro Caption" w:hAnsi="Cronos Pro Caption"/>
                <w:b/>
                <w:bCs/>
                <w:color w:val="333333"/>
                <w:sz w:val="16"/>
                <w:szCs w:val="16"/>
              </w:rPr>
              <w:t>BK</w:t>
            </w:r>
          </w:p>
        </w:tc>
        <w:tc>
          <w:tcPr>
            <w:tcW w:w="1189" w:type="dxa"/>
            <w:tcBorders>
              <w:top w:val="single" w:sz="12" w:space="0" w:color="BED231"/>
              <w:bottom w:val="single" w:sz="12" w:space="0" w:color="BED231"/>
              <w:right w:val="single" w:sz="12" w:space="0" w:color="BED231"/>
            </w:tcBorders>
          </w:tcPr>
          <w:p w14:paraId="2AD68493" w14:textId="6040D11D" w:rsidR="00D20DFD" w:rsidRPr="00D20DFD" w:rsidRDefault="00D20DFD" w:rsidP="00347FB9">
            <w:pPr>
              <w:spacing w:line="360" w:lineRule="auto"/>
              <w:rPr>
                <w:rFonts w:ascii="Cronos Pro Caption" w:hAnsi="Cronos Pro Caption"/>
                <w:sz w:val="16"/>
                <w:szCs w:val="16"/>
              </w:rPr>
            </w:pPr>
            <w:r w:rsidRPr="00D20DFD">
              <w:rPr>
                <w:rFonts w:ascii="Cronos Pro Caption" w:hAnsi="Cronos Pro Caption"/>
                <w:b/>
                <w:bCs/>
                <w:color w:val="333333"/>
                <w:sz w:val="16"/>
                <w:szCs w:val="16"/>
              </w:rPr>
              <w:t>Maximaal aantal kinderen</w:t>
            </w:r>
          </w:p>
        </w:tc>
        <w:tc>
          <w:tcPr>
            <w:tcW w:w="850" w:type="dxa"/>
            <w:tcBorders>
              <w:top w:val="single" w:sz="12" w:space="0" w:color="BED231"/>
              <w:left w:val="single" w:sz="12" w:space="0" w:color="BED231"/>
              <w:bottom w:val="single" w:sz="12" w:space="0" w:color="BED231"/>
            </w:tcBorders>
          </w:tcPr>
          <w:p w14:paraId="02A8D5D8" w14:textId="27CE0E1E" w:rsidR="00D20DFD" w:rsidRPr="00D20DFD" w:rsidRDefault="00876AA4" w:rsidP="00347FB9">
            <w:pPr>
              <w:spacing w:line="360" w:lineRule="auto"/>
              <w:rPr>
                <w:rFonts w:ascii="Cronos Pro Caption" w:hAnsi="Cronos Pro Caption"/>
                <w:sz w:val="16"/>
                <w:szCs w:val="16"/>
              </w:rPr>
            </w:pPr>
            <w:r>
              <w:rPr>
                <w:rFonts w:ascii="Cronos Pro Caption" w:hAnsi="Cronos Pro Caption"/>
                <w:b/>
                <w:bCs/>
                <w:color w:val="333333"/>
                <w:sz w:val="16"/>
                <w:szCs w:val="16"/>
              </w:rPr>
              <w:t>Minimaal a</w:t>
            </w:r>
            <w:r w:rsidRPr="00D20DFD">
              <w:rPr>
                <w:rFonts w:ascii="Cronos Pro Caption" w:hAnsi="Cronos Pro Caption"/>
                <w:b/>
                <w:bCs/>
                <w:color w:val="333333"/>
                <w:sz w:val="16"/>
                <w:szCs w:val="16"/>
              </w:rPr>
              <w:t xml:space="preserve">antal </w:t>
            </w:r>
            <w:r>
              <w:rPr>
                <w:rFonts w:ascii="Cronos Pro Caption" w:hAnsi="Cronos Pro Caption"/>
                <w:b/>
                <w:bCs/>
                <w:color w:val="333333"/>
                <w:sz w:val="16"/>
                <w:szCs w:val="16"/>
              </w:rPr>
              <w:t>BK</w:t>
            </w:r>
          </w:p>
        </w:tc>
        <w:tc>
          <w:tcPr>
            <w:tcW w:w="867" w:type="dxa"/>
            <w:tcBorders>
              <w:top w:val="single" w:sz="12" w:space="0" w:color="BED231"/>
              <w:bottom w:val="single" w:sz="12" w:space="0" w:color="BED231"/>
              <w:right w:val="single" w:sz="12" w:space="0" w:color="BED231"/>
            </w:tcBorders>
          </w:tcPr>
          <w:p w14:paraId="22207C2A" w14:textId="5DB4AC7B" w:rsidR="00D20DFD" w:rsidRPr="00D20DFD" w:rsidRDefault="00D20DFD" w:rsidP="00347FB9">
            <w:pPr>
              <w:spacing w:line="360" w:lineRule="auto"/>
              <w:rPr>
                <w:rFonts w:ascii="Cronos Pro Caption" w:hAnsi="Cronos Pro Caption"/>
                <w:sz w:val="16"/>
                <w:szCs w:val="16"/>
              </w:rPr>
            </w:pPr>
            <w:r w:rsidRPr="00D20DFD">
              <w:rPr>
                <w:rFonts w:ascii="Cronos Pro Caption" w:hAnsi="Cronos Pro Caption"/>
                <w:b/>
                <w:bCs/>
                <w:color w:val="333333"/>
                <w:sz w:val="16"/>
                <w:szCs w:val="16"/>
              </w:rPr>
              <w:t>Maximaal aantal kinderen</w:t>
            </w:r>
          </w:p>
        </w:tc>
      </w:tr>
      <w:tr w:rsidR="00876AA4" w14:paraId="5D69D5FF" w14:textId="77777777" w:rsidTr="00C844E9">
        <w:tc>
          <w:tcPr>
            <w:tcW w:w="1042" w:type="dxa"/>
            <w:vMerge w:val="restart"/>
            <w:tcBorders>
              <w:top w:val="single" w:sz="12" w:space="0" w:color="BED231"/>
              <w:left w:val="single" w:sz="12" w:space="0" w:color="BED231"/>
            </w:tcBorders>
          </w:tcPr>
          <w:p w14:paraId="0E8E6E71" w14:textId="14478603" w:rsidR="00875F38" w:rsidRPr="00156D53" w:rsidRDefault="00203F72" w:rsidP="00347FB9">
            <w:pPr>
              <w:spacing w:line="360" w:lineRule="auto"/>
              <w:rPr>
                <w:rFonts w:ascii="Cronos Pro Caption" w:hAnsi="Cronos Pro Caption"/>
                <w:sz w:val="16"/>
                <w:szCs w:val="16"/>
              </w:rPr>
            </w:pPr>
            <w:r>
              <w:rPr>
                <w:rFonts w:ascii="Cronos Pro Caption" w:hAnsi="Cronos Pro Caption"/>
                <w:sz w:val="16"/>
                <w:szCs w:val="16"/>
              </w:rPr>
              <w:t>Hummels (0-2)</w:t>
            </w:r>
            <w:r w:rsidR="00156D53" w:rsidRPr="00156D53">
              <w:rPr>
                <w:rFonts w:ascii="Cronos Pro Caption" w:hAnsi="Cronos Pro Caption"/>
                <w:sz w:val="16"/>
                <w:szCs w:val="16"/>
              </w:rPr>
              <w:t xml:space="preserve"> </w:t>
            </w:r>
          </w:p>
        </w:tc>
        <w:tc>
          <w:tcPr>
            <w:tcW w:w="810" w:type="dxa"/>
            <w:tcBorders>
              <w:top w:val="single" w:sz="12" w:space="0" w:color="BED231"/>
              <w:right w:val="single" w:sz="12" w:space="0" w:color="BED231"/>
            </w:tcBorders>
            <w:vAlign w:val="center"/>
          </w:tcPr>
          <w:p w14:paraId="092F8B91" w14:textId="6F91FD1D" w:rsidR="00875F38" w:rsidRPr="001F5D8C" w:rsidRDefault="00875F38" w:rsidP="00347FB9">
            <w:pPr>
              <w:spacing w:line="360" w:lineRule="auto"/>
              <w:rPr>
                <w:rFonts w:ascii="Cronos Pro Caption" w:hAnsi="Cronos Pro Caption"/>
                <w:sz w:val="16"/>
                <w:szCs w:val="16"/>
              </w:rPr>
            </w:pPr>
            <w:r w:rsidRPr="001F5D8C">
              <w:rPr>
                <w:rFonts w:ascii="Cronos Pro Caption" w:hAnsi="Cronos Pro Caption"/>
                <w:sz w:val="16"/>
                <w:szCs w:val="16"/>
              </w:rPr>
              <w:t>0 tot 1</w:t>
            </w:r>
          </w:p>
        </w:tc>
        <w:tc>
          <w:tcPr>
            <w:tcW w:w="850" w:type="dxa"/>
            <w:tcBorders>
              <w:top w:val="single" w:sz="12" w:space="0" w:color="BED231"/>
              <w:left w:val="single" w:sz="12" w:space="0" w:color="BED231"/>
            </w:tcBorders>
            <w:vAlign w:val="center"/>
          </w:tcPr>
          <w:p w14:paraId="0009FB18" w14:textId="4EA83CB7" w:rsidR="00875F38" w:rsidRPr="001F5D8C" w:rsidRDefault="00875F38" w:rsidP="00347FB9">
            <w:pPr>
              <w:spacing w:line="360" w:lineRule="auto"/>
              <w:rPr>
                <w:rFonts w:ascii="Cronos Pro Caption" w:hAnsi="Cronos Pro Caption"/>
                <w:sz w:val="16"/>
                <w:szCs w:val="16"/>
              </w:rPr>
            </w:pPr>
            <w:r w:rsidRPr="001F5D8C">
              <w:rPr>
                <w:rFonts w:ascii="Cronos Pro Caption" w:hAnsi="Cronos Pro Caption"/>
                <w:sz w:val="16"/>
                <w:szCs w:val="16"/>
              </w:rPr>
              <w:t>1</w:t>
            </w:r>
          </w:p>
        </w:tc>
        <w:tc>
          <w:tcPr>
            <w:tcW w:w="867" w:type="dxa"/>
            <w:tcBorders>
              <w:top w:val="single" w:sz="12" w:space="0" w:color="BED231"/>
              <w:right w:val="single" w:sz="12" w:space="0" w:color="BED231"/>
            </w:tcBorders>
            <w:vAlign w:val="center"/>
          </w:tcPr>
          <w:p w14:paraId="19F26ACA" w14:textId="272E2A00" w:rsidR="00875F38" w:rsidRPr="001F5D8C" w:rsidRDefault="00875F38" w:rsidP="00347FB9">
            <w:pPr>
              <w:spacing w:line="360" w:lineRule="auto"/>
              <w:rPr>
                <w:rFonts w:ascii="Cronos Pro Caption" w:hAnsi="Cronos Pro Caption"/>
                <w:sz w:val="16"/>
                <w:szCs w:val="16"/>
              </w:rPr>
            </w:pPr>
            <w:r w:rsidRPr="001F5D8C">
              <w:rPr>
                <w:rFonts w:ascii="Cronos Pro Caption" w:hAnsi="Cronos Pro Caption"/>
                <w:sz w:val="16"/>
                <w:szCs w:val="16"/>
              </w:rPr>
              <w:t>3</w:t>
            </w:r>
          </w:p>
        </w:tc>
        <w:tc>
          <w:tcPr>
            <w:tcW w:w="850" w:type="dxa"/>
            <w:tcBorders>
              <w:top w:val="single" w:sz="12" w:space="0" w:color="BED231"/>
              <w:left w:val="single" w:sz="12" w:space="0" w:color="BED231"/>
            </w:tcBorders>
            <w:vAlign w:val="center"/>
          </w:tcPr>
          <w:p w14:paraId="03F77B2A" w14:textId="310DFC98" w:rsidR="00875F38" w:rsidRPr="001F5D8C" w:rsidRDefault="00875F38" w:rsidP="00347FB9">
            <w:pPr>
              <w:spacing w:line="360" w:lineRule="auto"/>
              <w:rPr>
                <w:rFonts w:ascii="Cronos Pro Caption" w:hAnsi="Cronos Pro Caption"/>
                <w:sz w:val="16"/>
                <w:szCs w:val="16"/>
              </w:rPr>
            </w:pPr>
            <w:r w:rsidRPr="001F5D8C">
              <w:rPr>
                <w:rFonts w:ascii="Cronos Pro Caption" w:hAnsi="Cronos Pro Caption"/>
                <w:sz w:val="16"/>
                <w:szCs w:val="16"/>
              </w:rPr>
              <w:t>2</w:t>
            </w:r>
          </w:p>
        </w:tc>
        <w:tc>
          <w:tcPr>
            <w:tcW w:w="867" w:type="dxa"/>
            <w:tcBorders>
              <w:top w:val="single" w:sz="12" w:space="0" w:color="BED231"/>
              <w:right w:val="single" w:sz="12" w:space="0" w:color="BED231"/>
            </w:tcBorders>
            <w:vAlign w:val="center"/>
          </w:tcPr>
          <w:p w14:paraId="483CA8BB" w14:textId="00A02EB6" w:rsidR="00875F38" w:rsidRPr="001F5D8C" w:rsidRDefault="00875F38" w:rsidP="00347FB9">
            <w:pPr>
              <w:spacing w:line="360" w:lineRule="auto"/>
              <w:rPr>
                <w:rFonts w:ascii="Cronos Pro Caption" w:hAnsi="Cronos Pro Caption"/>
                <w:sz w:val="16"/>
                <w:szCs w:val="16"/>
              </w:rPr>
            </w:pPr>
            <w:r w:rsidRPr="001F5D8C">
              <w:rPr>
                <w:rFonts w:ascii="Cronos Pro Caption" w:hAnsi="Cronos Pro Caption"/>
                <w:sz w:val="16"/>
                <w:szCs w:val="16"/>
              </w:rPr>
              <w:t>6</w:t>
            </w:r>
          </w:p>
        </w:tc>
        <w:tc>
          <w:tcPr>
            <w:tcW w:w="850" w:type="dxa"/>
            <w:tcBorders>
              <w:top w:val="single" w:sz="12" w:space="0" w:color="BED231"/>
              <w:left w:val="single" w:sz="12" w:space="0" w:color="BED231"/>
            </w:tcBorders>
            <w:vAlign w:val="center"/>
          </w:tcPr>
          <w:p w14:paraId="5A21F79A" w14:textId="1C2CA747" w:rsidR="00875F38" w:rsidRPr="001F5D8C" w:rsidRDefault="00875F38" w:rsidP="00347FB9">
            <w:pPr>
              <w:spacing w:line="360" w:lineRule="auto"/>
              <w:rPr>
                <w:rFonts w:ascii="Cronos Pro Caption" w:hAnsi="Cronos Pro Caption"/>
                <w:sz w:val="16"/>
                <w:szCs w:val="16"/>
              </w:rPr>
            </w:pPr>
            <w:r w:rsidRPr="001F5D8C">
              <w:rPr>
                <w:rFonts w:ascii="Cronos Pro Caption" w:hAnsi="Cronos Pro Caption"/>
                <w:sz w:val="16"/>
                <w:szCs w:val="16"/>
              </w:rPr>
              <w:t>3</w:t>
            </w:r>
          </w:p>
        </w:tc>
        <w:tc>
          <w:tcPr>
            <w:tcW w:w="1189" w:type="dxa"/>
            <w:tcBorders>
              <w:top w:val="single" w:sz="12" w:space="0" w:color="BED231"/>
              <w:right w:val="single" w:sz="12" w:space="0" w:color="BED231"/>
            </w:tcBorders>
            <w:vAlign w:val="center"/>
          </w:tcPr>
          <w:p w14:paraId="6424A543" w14:textId="781A1A3E" w:rsidR="00875F38" w:rsidRPr="001F5D8C" w:rsidRDefault="00875F38" w:rsidP="00347FB9">
            <w:pPr>
              <w:spacing w:line="360" w:lineRule="auto"/>
              <w:rPr>
                <w:rFonts w:ascii="Cronos Pro Caption" w:hAnsi="Cronos Pro Caption"/>
                <w:sz w:val="16"/>
                <w:szCs w:val="16"/>
              </w:rPr>
            </w:pPr>
            <w:r w:rsidRPr="001F5D8C">
              <w:rPr>
                <w:rFonts w:ascii="Cronos Pro Caption" w:hAnsi="Cronos Pro Caption"/>
                <w:sz w:val="16"/>
                <w:szCs w:val="16"/>
              </w:rPr>
              <w:t>9</w:t>
            </w:r>
          </w:p>
        </w:tc>
        <w:tc>
          <w:tcPr>
            <w:tcW w:w="850" w:type="dxa"/>
            <w:tcBorders>
              <w:top w:val="single" w:sz="12" w:space="0" w:color="BED231"/>
              <w:left w:val="single" w:sz="12" w:space="0" w:color="BED231"/>
            </w:tcBorders>
            <w:vAlign w:val="center"/>
          </w:tcPr>
          <w:p w14:paraId="6CE4DEC4" w14:textId="1C6DC4DC" w:rsidR="00875F38" w:rsidRPr="001F5D8C" w:rsidRDefault="00875F38" w:rsidP="00347FB9">
            <w:pPr>
              <w:spacing w:line="360" w:lineRule="auto"/>
              <w:rPr>
                <w:rFonts w:ascii="Cronos Pro Caption" w:hAnsi="Cronos Pro Caption"/>
                <w:sz w:val="16"/>
                <w:szCs w:val="16"/>
              </w:rPr>
            </w:pPr>
            <w:r w:rsidRPr="001F5D8C">
              <w:rPr>
                <w:rFonts w:ascii="Cronos Pro Caption" w:hAnsi="Cronos Pro Caption"/>
                <w:sz w:val="16"/>
                <w:szCs w:val="16"/>
              </w:rPr>
              <w:t>4</w:t>
            </w:r>
          </w:p>
        </w:tc>
        <w:tc>
          <w:tcPr>
            <w:tcW w:w="867" w:type="dxa"/>
            <w:tcBorders>
              <w:top w:val="single" w:sz="12" w:space="0" w:color="BED231"/>
              <w:right w:val="single" w:sz="12" w:space="0" w:color="BED231"/>
            </w:tcBorders>
            <w:vAlign w:val="center"/>
          </w:tcPr>
          <w:p w14:paraId="234306D5" w14:textId="3A25DF40" w:rsidR="00875F38" w:rsidRPr="001F5D8C" w:rsidRDefault="00875F38" w:rsidP="00347FB9">
            <w:pPr>
              <w:spacing w:line="360" w:lineRule="auto"/>
              <w:rPr>
                <w:rFonts w:ascii="Cronos Pro Caption" w:hAnsi="Cronos Pro Caption"/>
                <w:sz w:val="16"/>
                <w:szCs w:val="16"/>
              </w:rPr>
            </w:pPr>
            <w:r w:rsidRPr="001F5D8C">
              <w:rPr>
                <w:rFonts w:ascii="Cronos Pro Caption" w:hAnsi="Cronos Pro Caption"/>
                <w:sz w:val="16"/>
                <w:szCs w:val="16"/>
              </w:rPr>
              <w:t>12</w:t>
            </w:r>
          </w:p>
        </w:tc>
      </w:tr>
      <w:tr w:rsidR="00876AA4" w14:paraId="6C01E419" w14:textId="77777777" w:rsidTr="00C76892">
        <w:tc>
          <w:tcPr>
            <w:tcW w:w="1042" w:type="dxa"/>
            <w:vMerge/>
            <w:tcBorders>
              <w:left w:val="single" w:sz="12" w:space="0" w:color="BED231"/>
              <w:bottom w:val="single" w:sz="12" w:space="0" w:color="BED231"/>
            </w:tcBorders>
          </w:tcPr>
          <w:p w14:paraId="40436F74" w14:textId="77777777" w:rsidR="00875F38" w:rsidRPr="00156D53" w:rsidRDefault="00875F38" w:rsidP="00347FB9">
            <w:pPr>
              <w:spacing w:line="360" w:lineRule="auto"/>
              <w:rPr>
                <w:rFonts w:ascii="Cronos Pro Caption" w:hAnsi="Cronos Pro Caption"/>
                <w:sz w:val="16"/>
                <w:szCs w:val="16"/>
              </w:rPr>
            </w:pPr>
          </w:p>
        </w:tc>
        <w:tc>
          <w:tcPr>
            <w:tcW w:w="810" w:type="dxa"/>
            <w:tcBorders>
              <w:bottom w:val="single" w:sz="12" w:space="0" w:color="BED231"/>
              <w:right w:val="single" w:sz="12" w:space="0" w:color="BED231"/>
            </w:tcBorders>
            <w:vAlign w:val="center"/>
          </w:tcPr>
          <w:p w14:paraId="76178A7B" w14:textId="59F25DFC" w:rsidR="00875F38" w:rsidRPr="001F5D8C" w:rsidRDefault="00875F38" w:rsidP="00347FB9">
            <w:pPr>
              <w:spacing w:line="360" w:lineRule="auto"/>
              <w:rPr>
                <w:rFonts w:ascii="Cronos Pro Caption" w:hAnsi="Cronos Pro Caption"/>
                <w:sz w:val="16"/>
                <w:szCs w:val="16"/>
              </w:rPr>
            </w:pPr>
            <w:r w:rsidRPr="001F5D8C">
              <w:rPr>
                <w:rFonts w:ascii="Cronos Pro Caption" w:hAnsi="Cronos Pro Caption"/>
                <w:sz w:val="16"/>
                <w:szCs w:val="16"/>
              </w:rPr>
              <w:t>1 tot 2</w:t>
            </w:r>
          </w:p>
        </w:tc>
        <w:tc>
          <w:tcPr>
            <w:tcW w:w="850" w:type="dxa"/>
            <w:tcBorders>
              <w:left w:val="single" w:sz="12" w:space="0" w:color="BED231"/>
              <w:bottom w:val="single" w:sz="12" w:space="0" w:color="BED231"/>
            </w:tcBorders>
            <w:vAlign w:val="center"/>
          </w:tcPr>
          <w:p w14:paraId="00288C9F" w14:textId="420C6E2E" w:rsidR="00875F38" w:rsidRPr="001F5D8C" w:rsidRDefault="00875F38" w:rsidP="00347FB9">
            <w:pPr>
              <w:spacing w:line="360" w:lineRule="auto"/>
              <w:rPr>
                <w:rFonts w:ascii="Cronos Pro Caption" w:hAnsi="Cronos Pro Caption"/>
                <w:sz w:val="16"/>
                <w:szCs w:val="16"/>
              </w:rPr>
            </w:pPr>
            <w:r w:rsidRPr="001F5D8C">
              <w:rPr>
                <w:rFonts w:ascii="Cronos Pro Caption" w:hAnsi="Cronos Pro Caption"/>
                <w:sz w:val="16"/>
                <w:szCs w:val="16"/>
              </w:rPr>
              <w:t>1</w:t>
            </w:r>
          </w:p>
        </w:tc>
        <w:tc>
          <w:tcPr>
            <w:tcW w:w="867" w:type="dxa"/>
            <w:tcBorders>
              <w:bottom w:val="single" w:sz="12" w:space="0" w:color="BED231"/>
              <w:right w:val="single" w:sz="12" w:space="0" w:color="BED231"/>
            </w:tcBorders>
            <w:vAlign w:val="center"/>
          </w:tcPr>
          <w:p w14:paraId="2EA74D82" w14:textId="71EBA82F" w:rsidR="00875F38" w:rsidRPr="001F5D8C" w:rsidRDefault="00875F38" w:rsidP="00347FB9">
            <w:pPr>
              <w:spacing w:line="360" w:lineRule="auto"/>
              <w:rPr>
                <w:rFonts w:ascii="Cronos Pro Caption" w:hAnsi="Cronos Pro Caption"/>
                <w:sz w:val="16"/>
                <w:szCs w:val="16"/>
              </w:rPr>
            </w:pPr>
            <w:r w:rsidRPr="001F5D8C">
              <w:rPr>
                <w:rFonts w:ascii="Cronos Pro Caption" w:hAnsi="Cronos Pro Caption"/>
                <w:sz w:val="16"/>
                <w:szCs w:val="16"/>
              </w:rPr>
              <w:t>5</w:t>
            </w:r>
          </w:p>
        </w:tc>
        <w:tc>
          <w:tcPr>
            <w:tcW w:w="850" w:type="dxa"/>
            <w:tcBorders>
              <w:left w:val="single" w:sz="12" w:space="0" w:color="BED231"/>
              <w:bottom w:val="single" w:sz="12" w:space="0" w:color="BED231"/>
            </w:tcBorders>
            <w:vAlign w:val="center"/>
          </w:tcPr>
          <w:p w14:paraId="63555256" w14:textId="78A00C3B" w:rsidR="00875F38" w:rsidRPr="001F5D8C" w:rsidRDefault="00875F38" w:rsidP="00347FB9">
            <w:pPr>
              <w:spacing w:line="360" w:lineRule="auto"/>
              <w:rPr>
                <w:rFonts w:ascii="Cronos Pro Caption" w:hAnsi="Cronos Pro Caption"/>
                <w:sz w:val="16"/>
                <w:szCs w:val="16"/>
              </w:rPr>
            </w:pPr>
            <w:r w:rsidRPr="001F5D8C">
              <w:rPr>
                <w:rFonts w:ascii="Cronos Pro Caption" w:hAnsi="Cronos Pro Caption"/>
                <w:sz w:val="16"/>
                <w:szCs w:val="16"/>
              </w:rPr>
              <w:t>2</w:t>
            </w:r>
          </w:p>
        </w:tc>
        <w:tc>
          <w:tcPr>
            <w:tcW w:w="867" w:type="dxa"/>
            <w:tcBorders>
              <w:bottom w:val="single" w:sz="12" w:space="0" w:color="BED231"/>
              <w:right w:val="single" w:sz="12" w:space="0" w:color="BED231"/>
            </w:tcBorders>
            <w:vAlign w:val="center"/>
          </w:tcPr>
          <w:p w14:paraId="5B449ADC" w14:textId="2F0228B3" w:rsidR="00875F38" w:rsidRPr="001F5D8C" w:rsidRDefault="00875F38" w:rsidP="00347FB9">
            <w:pPr>
              <w:spacing w:line="360" w:lineRule="auto"/>
              <w:rPr>
                <w:rFonts w:ascii="Cronos Pro Caption" w:hAnsi="Cronos Pro Caption"/>
                <w:sz w:val="16"/>
                <w:szCs w:val="16"/>
              </w:rPr>
            </w:pPr>
            <w:r w:rsidRPr="001F5D8C">
              <w:rPr>
                <w:rFonts w:ascii="Cronos Pro Caption" w:hAnsi="Cronos Pro Caption"/>
                <w:sz w:val="16"/>
                <w:szCs w:val="16"/>
              </w:rPr>
              <w:t>10</w:t>
            </w:r>
          </w:p>
        </w:tc>
        <w:tc>
          <w:tcPr>
            <w:tcW w:w="850" w:type="dxa"/>
            <w:tcBorders>
              <w:left w:val="single" w:sz="12" w:space="0" w:color="BED231"/>
              <w:bottom w:val="single" w:sz="12" w:space="0" w:color="BED231"/>
            </w:tcBorders>
            <w:vAlign w:val="center"/>
          </w:tcPr>
          <w:p w14:paraId="71F5E028" w14:textId="00E018D9" w:rsidR="00875F38" w:rsidRPr="001F5D8C" w:rsidRDefault="00875F38" w:rsidP="00347FB9">
            <w:pPr>
              <w:spacing w:line="360" w:lineRule="auto"/>
              <w:rPr>
                <w:rFonts w:ascii="Cronos Pro Caption" w:hAnsi="Cronos Pro Caption"/>
                <w:sz w:val="16"/>
                <w:szCs w:val="16"/>
              </w:rPr>
            </w:pPr>
            <w:r w:rsidRPr="001F5D8C">
              <w:rPr>
                <w:rFonts w:ascii="Cronos Pro Caption" w:hAnsi="Cronos Pro Caption"/>
                <w:sz w:val="16"/>
                <w:szCs w:val="16"/>
              </w:rPr>
              <w:t>3</w:t>
            </w:r>
          </w:p>
        </w:tc>
        <w:tc>
          <w:tcPr>
            <w:tcW w:w="1189" w:type="dxa"/>
            <w:tcBorders>
              <w:bottom w:val="single" w:sz="12" w:space="0" w:color="BED231"/>
              <w:right w:val="single" w:sz="12" w:space="0" w:color="BED231"/>
            </w:tcBorders>
            <w:vAlign w:val="center"/>
          </w:tcPr>
          <w:p w14:paraId="00A55080" w14:textId="45AA52A6" w:rsidR="00875F38" w:rsidRPr="001F5D8C" w:rsidRDefault="00875F38" w:rsidP="00347FB9">
            <w:pPr>
              <w:spacing w:line="360" w:lineRule="auto"/>
              <w:rPr>
                <w:rFonts w:ascii="Cronos Pro Caption" w:hAnsi="Cronos Pro Caption"/>
                <w:sz w:val="16"/>
                <w:szCs w:val="16"/>
              </w:rPr>
            </w:pPr>
            <w:r w:rsidRPr="001F5D8C">
              <w:rPr>
                <w:rFonts w:ascii="Cronos Pro Caption" w:hAnsi="Cronos Pro Caption"/>
                <w:sz w:val="16"/>
                <w:szCs w:val="16"/>
              </w:rPr>
              <w:t>1</w:t>
            </w:r>
            <w:r w:rsidR="00C844E9">
              <w:rPr>
                <w:rFonts w:ascii="Cronos Pro Caption" w:hAnsi="Cronos Pro Caption"/>
                <w:sz w:val="16"/>
                <w:szCs w:val="16"/>
              </w:rPr>
              <w:t>2</w:t>
            </w:r>
          </w:p>
        </w:tc>
        <w:tc>
          <w:tcPr>
            <w:tcW w:w="850" w:type="dxa"/>
            <w:tcBorders>
              <w:left w:val="single" w:sz="12" w:space="0" w:color="BED231"/>
              <w:bottom w:val="single" w:sz="12" w:space="0" w:color="BED231"/>
            </w:tcBorders>
            <w:vAlign w:val="center"/>
          </w:tcPr>
          <w:p w14:paraId="610DFC9D" w14:textId="35946E93" w:rsidR="00875F38" w:rsidRPr="001F5D8C" w:rsidRDefault="00267960" w:rsidP="00347FB9">
            <w:pPr>
              <w:spacing w:line="360" w:lineRule="auto"/>
              <w:rPr>
                <w:rFonts w:ascii="Cronos Pro Caption" w:hAnsi="Cronos Pro Caption"/>
                <w:sz w:val="16"/>
                <w:szCs w:val="16"/>
              </w:rPr>
            </w:pPr>
            <w:r>
              <w:rPr>
                <w:rFonts w:ascii="Cronos Pro Caption" w:hAnsi="Cronos Pro Caption"/>
                <w:sz w:val="16"/>
                <w:szCs w:val="16"/>
              </w:rPr>
              <w:t>----</w:t>
            </w:r>
          </w:p>
        </w:tc>
        <w:tc>
          <w:tcPr>
            <w:tcW w:w="867" w:type="dxa"/>
            <w:tcBorders>
              <w:bottom w:val="single" w:sz="12" w:space="0" w:color="BED231"/>
              <w:right w:val="single" w:sz="12" w:space="0" w:color="BED231"/>
            </w:tcBorders>
            <w:vAlign w:val="center"/>
          </w:tcPr>
          <w:p w14:paraId="70A10320" w14:textId="66604018" w:rsidR="00875F38" w:rsidRPr="001F5D8C" w:rsidRDefault="00267960" w:rsidP="00347FB9">
            <w:pPr>
              <w:spacing w:line="360" w:lineRule="auto"/>
              <w:rPr>
                <w:rFonts w:ascii="Cronos Pro Caption" w:hAnsi="Cronos Pro Caption"/>
                <w:sz w:val="16"/>
                <w:szCs w:val="16"/>
              </w:rPr>
            </w:pPr>
            <w:r>
              <w:rPr>
                <w:rFonts w:ascii="Cronos Pro Caption" w:hAnsi="Cronos Pro Caption"/>
                <w:sz w:val="16"/>
                <w:szCs w:val="16"/>
              </w:rPr>
              <w:t>----</w:t>
            </w:r>
          </w:p>
        </w:tc>
      </w:tr>
      <w:tr w:rsidR="00B97DA5" w14:paraId="2FD72B25" w14:textId="77777777" w:rsidTr="001D7C9E">
        <w:tc>
          <w:tcPr>
            <w:tcW w:w="1042" w:type="dxa"/>
            <w:vMerge w:val="restart"/>
            <w:tcBorders>
              <w:top w:val="single" w:sz="12" w:space="0" w:color="BED231"/>
              <w:left w:val="single" w:sz="12" w:space="0" w:color="BED231"/>
            </w:tcBorders>
          </w:tcPr>
          <w:p w14:paraId="731DA4F1" w14:textId="304F5809" w:rsidR="00B97DA5" w:rsidRDefault="00B97DA5" w:rsidP="00347FB9">
            <w:pPr>
              <w:spacing w:line="360" w:lineRule="auto"/>
              <w:rPr>
                <w:rFonts w:ascii="Cronos Pro Caption" w:hAnsi="Cronos Pro Caption"/>
                <w:sz w:val="16"/>
                <w:szCs w:val="16"/>
              </w:rPr>
            </w:pPr>
            <w:r>
              <w:rPr>
                <w:rFonts w:ascii="Cronos Pro Caption" w:hAnsi="Cronos Pro Caption"/>
                <w:sz w:val="16"/>
                <w:szCs w:val="16"/>
              </w:rPr>
              <w:t xml:space="preserve">Bengels </w:t>
            </w:r>
            <w:r w:rsidR="001D7C9E">
              <w:rPr>
                <w:rFonts w:ascii="Cronos Pro Caption" w:hAnsi="Cronos Pro Caption"/>
                <w:sz w:val="16"/>
                <w:szCs w:val="16"/>
              </w:rPr>
              <w:t xml:space="preserve">  </w:t>
            </w:r>
            <w:proofErr w:type="gramStart"/>
            <w:r w:rsidR="001D7C9E">
              <w:rPr>
                <w:rFonts w:ascii="Cronos Pro Caption" w:hAnsi="Cronos Pro Caption"/>
                <w:sz w:val="16"/>
                <w:szCs w:val="16"/>
              </w:rPr>
              <w:t xml:space="preserve">   </w:t>
            </w:r>
            <w:r>
              <w:rPr>
                <w:rFonts w:ascii="Cronos Pro Caption" w:hAnsi="Cronos Pro Caption"/>
                <w:sz w:val="16"/>
                <w:szCs w:val="16"/>
              </w:rPr>
              <w:t>(</w:t>
            </w:r>
            <w:proofErr w:type="gramEnd"/>
            <w:r>
              <w:rPr>
                <w:rFonts w:ascii="Cronos Pro Caption" w:hAnsi="Cronos Pro Caption"/>
                <w:sz w:val="16"/>
                <w:szCs w:val="16"/>
              </w:rPr>
              <w:t>1-4)</w:t>
            </w:r>
          </w:p>
        </w:tc>
        <w:tc>
          <w:tcPr>
            <w:tcW w:w="810" w:type="dxa"/>
            <w:tcBorders>
              <w:top w:val="single" w:sz="12" w:space="0" w:color="BED231"/>
              <w:bottom w:val="single" w:sz="4" w:space="0" w:color="000000"/>
              <w:right w:val="single" w:sz="12" w:space="0" w:color="BED231"/>
            </w:tcBorders>
            <w:vAlign w:val="center"/>
          </w:tcPr>
          <w:p w14:paraId="534D9727" w14:textId="22D61F2E" w:rsidR="00B97DA5" w:rsidRPr="001F5D8C" w:rsidRDefault="00B97DA5" w:rsidP="00347FB9">
            <w:pPr>
              <w:spacing w:line="360" w:lineRule="auto"/>
              <w:rPr>
                <w:rFonts w:ascii="Cronos Pro Caption" w:hAnsi="Cronos Pro Caption"/>
                <w:sz w:val="16"/>
                <w:szCs w:val="16"/>
              </w:rPr>
            </w:pPr>
            <w:r w:rsidRPr="003C7311">
              <w:rPr>
                <w:rFonts w:ascii="Cronos Pro Caption" w:hAnsi="Cronos Pro Caption"/>
                <w:sz w:val="16"/>
                <w:szCs w:val="16"/>
              </w:rPr>
              <w:t>1 tot 4</w:t>
            </w:r>
          </w:p>
        </w:tc>
        <w:tc>
          <w:tcPr>
            <w:tcW w:w="850" w:type="dxa"/>
            <w:tcBorders>
              <w:top w:val="single" w:sz="12" w:space="0" w:color="BED231"/>
              <w:left w:val="single" w:sz="12" w:space="0" w:color="BED231"/>
              <w:bottom w:val="single" w:sz="4" w:space="0" w:color="000000"/>
            </w:tcBorders>
            <w:vAlign w:val="center"/>
          </w:tcPr>
          <w:p w14:paraId="62AC98B2" w14:textId="0B76F304" w:rsidR="00B97DA5" w:rsidRPr="001F5D8C" w:rsidRDefault="00B97DA5" w:rsidP="00347FB9">
            <w:pPr>
              <w:spacing w:line="360" w:lineRule="auto"/>
              <w:rPr>
                <w:rFonts w:ascii="Cronos Pro Caption" w:hAnsi="Cronos Pro Caption"/>
                <w:sz w:val="16"/>
                <w:szCs w:val="16"/>
              </w:rPr>
            </w:pPr>
            <w:r w:rsidRPr="003C7311">
              <w:rPr>
                <w:rFonts w:ascii="Cronos Pro Caption" w:hAnsi="Cronos Pro Caption"/>
                <w:sz w:val="16"/>
                <w:szCs w:val="16"/>
              </w:rPr>
              <w:t>1</w:t>
            </w:r>
          </w:p>
        </w:tc>
        <w:tc>
          <w:tcPr>
            <w:tcW w:w="867" w:type="dxa"/>
            <w:tcBorders>
              <w:top w:val="single" w:sz="12" w:space="0" w:color="BED231"/>
              <w:bottom w:val="single" w:sz="4" w:space="0" w:color="000000"/>
              <w:right w:val="single" w:sz="12" w:space="0" w:color="BED231"/>
            </w:tcBorders>
            <w:vAlign w:val="center"/>
          </w:tcPr>
          <w:p w14:paraId="126AC33A" w14:textId="6D55A8FB" w:rsidR="00B97DA5" w:rsidRPr="001F5D8C" w:rsidRDefault="00B97DA5" w:rsidP="00347FB9">
            <w:pPr>
              <w:spacing w:line="360" w:lineRule="auto"/>
              <w:rPr>
                <w:rFonts w:ascii="Cronos Pro Caption" w:hAnsi="Cronos Pro Caption"/>
                <w:sz w:val="16"/>
                <w:szCs w:val="16"/>
              </w:rPr>
            </w:pPr>
            <w:r w:rsidRPr="003C7311">
              <w:rPr>
                <w:rFonts w:ascii="Cronos Pro Caption" w:hAnsi="Cronos Pro Caption"/>
                <w:sz w:val="16"/>
                <w:szCs w:val="16"/>
              </w:rPr>
              <w:t>7</w:t>
            </w:r>
          </w:p>
        </w:tc>
        <w:tc>
          <w:tcPr>
            <w:tcW w:w="850" w:type="dxa"/>
            <w:tcBorders>
              <w:top w:val="single" w:sz="12" w:space="0" w:color="BED231"/>
              <w:left w:val="single" w:sz="12" w:space="0" w:color="BED231"/>
              <w:bottom w:val="single" w:sz="4" w:space="0" w:color="000000"/>
            </w:tcBorders>
            <w:vAlign w:val="center"/>
          </w:tcPr>
          <w:p w14:paraId="24D04464" w14:textId="0A409ECC" w:rsidR="00B97DA5" w:rsidRPr="001F5D8C" w:rsidRDefault="00B97DA5" w:rsidP="00347FB9">
            <w:pPr>
              <w:spacing w:line="360" w:lineRule="auto"/>
              <w:rPr>
                <w:rFonts w:ascii="Cronos Pro Caption" w:hAnsi="Cronos Pro Caption"/>
                <w:sz w:val="16"/>
                <w:szCs w:val="16"/>
              </w:rPr>
            </w:pPr>
            <w:r w:rsidRPr="003C7311">
              <w:rPr>
                <w:rFonts w:ascii="Cronos Pro Caption" w:hAnsi="Cronos Pro Caption"/>
                <w:sz w:val="16"/>
                <w:szCs w:val="16"/>
              </w:rPr>
              <w:t>2</w:t>
            </w:r>
          </w:p>
        </w:tc>
        <w:tc>
          <w:tcPr>
            <w:tcW w:w="867" w:type="dxa"/>
            <w:tcBorders>
              <w:top w:val="single" w:sz="12" w:space="0" w:color="BED231"/>
              <w:bottom w:val="single" w:sz="4" w:space="0" w:color="000000"/>
              <w:right w:val="single" w:sz="12" w:space="0" w:color="BED231"/>
            </w:tcBorders>
            <w:vAlign w:val="center"/>
          </w:tcPr>
          <w:p w14:paraId="64DC6C45" w14:textId="6C18A417" w:rsidR="00B97DA5" w:rsidRPr="001F5D8C" w:rsidRDefault="00B97DA5" w:rsidP="00347FB9">
            <w:pPr>
              <w:spacing w:line="360" w:lineRule="auto"/>
              <w:rPr>
                <w:rFonts w:ascii="Cronos Pro Caption" w:hAnsi="Cronos Pro Caption"/>
                <w:sz w:val="16"/>
                <w:szCs w:val="16"/>
              </w:rPr>
            </w:pPr>
            <w:r w:rsidRPr="003C7311">
              <w:rPr>
                <w:rFonts w:ascii="Cronos Pro Caption" w:hAnsi="Cronos Pro Caption"/>
                <w:sz w:val="16"/>
                <w:szCs w:val="16"/>
              </w:rPr>
              <w:t>13</w:t>
            </w:r>
          </w:p>
        </w:tc>
        <w:tc>
          <w:tcPr>
            <w:tcW w:w="850" w:type="dxa"/>
            <w:tcBorders>
              <w:top w:val="single" w:sz="12" w:space="0" w:color="BED231"/>
              <w:left w:val="single" w:sz="12" w:space="0" w:color="BED231"/>
              <w:bottom w:val="single" w:sz="4" w:space="0" w:color="000000"/>
            </w:tcBorders>
            <w:vAlign w:val="center"/>
          </w:tcPr>
          <w:p w14:paraId="773278E4" w14:textId="085BF81A" w:rsidR="00B97DA5" w:rsidRPr="001F5D8C" w:rsidRDefault="00B97DA5" w:rsidP="00347FB9">
            <w:pPr>
              <w:spacing w:line="360" w:lineRule="auto"/>
              <w:rPr>
                <w:rFonts w:ascii="Cronos Pro Caption" w:hAnsi="Cronos Pro Caption"/>
                <w:sz w:val="16"/>
                <w:szCs w:val="16"/>
              </w:rPr>
            </w:pPr>
            <w:r w:rsidRPr="003C7311">
              <w:rPr>
                <w:rFonts w:ascii="Cronos Pro Caption" w:hAnsi="Cronos Pro Caption"/>
                <w:sz w:val="16"/>
                <w:szCs w:val="16"/>
              </w:rPr>
              <w:t>3</w:t>
            </w:r>
          </w:p>
        </w:tc>
        <w:tc>
          <w:tcPr>
            <w:tcW w:w="1189" w:type="dxa"/>
            <w:tcBorders>
              <w:top w:val="single" w:sz="12" w:space="0" w:color="BED231"/>
              <w:bottom w:val="single" w:sz="4" w:space="0" w:color="000000"/>
              <w:right w:val="single" w:sz="12" w:space="0" w:color="BED231"/>
            </w:tcBorders>
            <w:vAlign w:val="center"/>
          </w:tcPr>
          <w:p w14:paraId="6654BD42" w14:textId="4B49A695" w:rsidR="00B97DA5" w:rsidRPr="001F5D8C" w:rsidRDefault="00B97DA5" w:rsidP="00347FB9">
            <w:pPr>
              <w:spacing w:line="360" w:lineRule="auto"/>
              <w:rPr>
                <w:rFonts w:ascii="Cronos Pro Caption" w:hAnsi="Cronos Pro Caption"/>
                <w:sz w:val="16"/>
                <w:szCs w:val="16"/>
              </w:rPr>
            </w:pPr>
            <w:r w:rsidRPr="003C7311">
              <w:rPr>
                <w:rFonts w:ascii="Cronos Pro Caption" w:hAnsi="Cronos Pro Caption"/>
                <w:sz w:val="16"/>
                <w:szCs w:val="16"/>
              </w:rPr>
              <w:t>16</w:t>
            </w:r>
          </w:p>
        </w:tc>
        <w:tc>
          <w:tcPr>
            <w:tcW w:w="850" w:type="dxa"/>
            <w:tcBorders>
              <w:top w:val="single" w:sz="12" w:space="0" w:color="BED231"/>
              <w:left w:val="single" w:sz="12" w:space="0" w:color="BED231"/>
              <w:bottom w:val="single" w:sz="4" w:space="0" w:color="000000"/>
            </w:tcBorders>
            <w:vAlign w:val="center"/>
          </w:tcPr>
          <w:p w14:paraId="5BED8589" w14:textId="63887140" w:rsidR="00B97DA5" w:rsidRPr="001F5D8C" w:rsidRDefault="00B97DA5" w:rsidP="00347FB9">
            <w:pPr>
              <w:spacing w:line="360" w:lineRule="auto"/>
              <w:rPr>
                <w:rFonts w:ascii="Cronos Pro Caption" w:hAnsi="Cronos Pro Caption"/>
                <w:sz w:val="16"/>
                <w:szCs w:val="16"/>
              </w:rPr>
            </w:pPr>
            <w:r w:rsidRPr="003C7311">
              <w:rPr>
                <w:rFonts w:ascii="Cronos Pro Caption" w:hAnsi="Cronos Pro Caption"/>
                <w:sz w:val="16"/>
                <w:szCs w:val="16"/>
              </w:rPr>
              <w:t>----</w:t>
            </w:r>
          </w:p>
        </w:tc>
        <w:tc>
          <w:tcPr>
            <w:tcW w:w="867" w:type="dxa"/>
            <w:tcBorders>
              <w:top w:val="single" w:sz="12" w:space="0" w:color="BED231"/>
              <w:bottom w:val="single" w:sz="4" w:space="0" w:color="000000"/>
              <w:right w:val="single" w:sz="12" w:space="0" w:color="BED231"/>
            </w:tcBorders>
            <w:vAlign w:val="center"/>
          </w:tcPr>
          <w:p w14:paraId="4228BC93" w14:textId="046D9D43" w:rsidR="00B97DA5" w:rsidRPr="001F5D8C" w:rsidRDefault="00B97DA5" w:rsidP="00347FB9">
            <w:pPr>
              <w:spacing w:line="360" w:lineRule="auto"/>
              <w:rPr>
                <w:rFonts w:ascii="Cronos Pro Caption" w:hAnsi="Cronos Pro Caption"/>
                <w:sz w:val="16"/>
                <w:szCs w:val="16"/>
              </w:rPr>
            </w:pPr>
            <w:r w:rsidRPr="003C7311">
              <w:rPr>
                <w:rFonts w:ascii="Cronos Pro Caption" w:hAnsi="Cronos Pro Caption"/>
                <w:sz w:val="16"/>
                <w:szCs w:val="16"/>
              </w:rPr>
              <w:t>----</w:t>
            </w:r>
          </w:p>
        </w:tc>
      </w:tr>
      <w:tr w:rsidR="00B97DA5" w14:paraId="0DA9F4C1" w14:textId="77777777" w:rsidTr="001D7C9E">
        <w:tc>
          <w:tcPr>
            <w:tcW w:w="1042" w:type="dxa"/>
            <w:vMerge/>
            <w:tcBorders>
              <w:left w:val="single" w:sz="12" w:space="0" w:color="BED231"/>
            </w:tcBorders>
          </w:tcPr>
          <w:p w14:paraId="1F988E7E" w14:textId="5E49A50F" w:rsidR="00B97DA5" w:rsidRPr="00156D53" w:rsidRDefault="00B97DA5" w:rsidP="00347FB9">
            <w:pPr>
              <w:spacing w:line="360" w:lineRule="auto"/>
              <w:rPr>
                <w:rFonts w:ascii="Cronos Pro Caption" w:hAnsi="Cronos Pro Caption"/>
                <w:sz w:val="16"/>
                <w:szCs w:val="16"/>
              </w:rPr>
            </w:pPr>
          </w:p>
        </w:tc>
        <w:tc>
          <w:tcPr>
            <w:tcW w:w="810" w:type="dxa"/>
            <w:tcBorders>
              <w:top w:val="single" w:sz="4" w:space="0" w:color="000000"/>
              <w:right w:val="single" w:sz="12" w:space="0" w:color="BED231"/>
            </w:tcBorders>
            <w:vAlign w:val="center"/>
          </w:tcPr>
          <w:p w14:paraId="3A9F318B" w14:textId="3A23621F" w:rsidR="00B97DA5" w:rsidRPr="001F5D8C" w:rsidRDefault="00B97DA5" w:rsidP="00347FB9">
            <w:pPr>
              <w:spacing w:line="360" w:lineRule="auto"/>
              <w:rPr>
                <w:rFonts w:ascii="Cronos Pro Caption" w:hAnsi="Cronos Pro Caption"/>
                <w:sz w:val="16"/>
                <w:szCs w:val="16"/>
              </w:rPr>
            </w:pPr>
            <w:r w:rsidRPr="001F5D8C">
              <w:rPr>
                <w:rFonts w:ascii="Cronos Pro Caption" w:hAnsi="Cronos Pro Caption"/>
                <w:sz w:val="16"/>
                <w:szCs w:val="16"/>
              </w:rPr>
              <w:t>2 tot 3</w:t>
            </w:r>
          </w:p>
        </w:tc>
        <w:tc>
          <w:tcPr>
            <w:tcW w:w="850" w:type="dxa"/>
            <w:tcBorders>
              <w:top w:val="single" w:sz="4" w:space="0" w:color="000000"/>
              <w:left w:val="single" w:sz="12" w:space="0" w:color="BED231"/>
            </w:tcBorders>
            <w:vAlign w:val="center"/>
          </w:tcPr>
          <w:p w14:paraId="083C7D10" w14:textId="7A781DAB" w:rsidR="00B97DA5" w:rsidRPr="001F5D8C" w:rsidRDefault="00B97DA5" w:rsidP="00347FB9">
            <w:pPr>
              <w:spacing w:line="360" w:lineRule="auto"/>
              <w:rPr>
                <w:rFonts w:ascii="Cronos Pro Caption" w:hAnsi="Cronos Pro Caption"/>
                <w:sz w:val="16"/>
                <w:szCs w:val="16"/>
              </w:rPr>
            </w:pPr>
            <w:r w:rsidRPr="001F5D8C">
              <w:rPr>
                <w:rFonts w:ascii="Cronos Pro Caption" w:hAnsi="Cronos Pro Caption"/>
                <w:sz w:val="16"/>
                <w:szCs w:val="16"/>
              </w:rPr>
              <w:t>1</w:t>
            </w:r>
          </w:p>
        </w:tc>
        <w:tc>
          <w:tcPr>
            <w:tcW w:w="867" w:type="dxa"/>
            <w:tcBorders>
              <w:top w:val="single" w:sz="4" w:space="0" w:color="000000"/>
              <w:right w:val="single" w:sz="12" w:space="0" w:color="BED231"/>
            </w:tcBorders>
            <w:vAlign w:val="center"/>
          </w:tcPr>
          <w:p w14:paraId="139680F1" w14:textId="6D17243A" w:rsidR="00B97DA5" w:rsidRPr="001F5D8C" w:rsidRDefault="00B97DA5" w:rsidP="00347FB9">
            <w:pPr>
              <w:spacing w:line="360" w:lineRule="auto"/>
              <w:rPr>
                <w:rFonts w:ascii="Cronos Pro Caption" w:hAnsi="Cronos Pro Caption"/>
                <w:sz w:val="16"/>
                <w:szCs w:val="16"/>
              </w:rPr>
            </w:pPr>
            <w:r w:rsidRPr="001F5D8C">
              <w:rPr>
                <w:rFonts w:ascii="Cronos Pro Caption" w:hAnsi="Cronos Pro Caption"/>
                <w:sz w:val="16"/>
                <w:szCs w:val="16"/>
              </w:rPr>
              <w:t>8</w:t>
            </w:r>
          </w:p>
        </w:tc>
        <w:tc>
          <w:tcPr>
            <w:tcW w:w="850" w:type="dxa"/>
            <w:tcBorders>
              <w:top w:val="single" w:sz="4" w:space="0" w:color="000000"/>
              <w:left w:val="single" w:sz="12" w:space="0" w:color="BED231"/>
            </w:tcBorders>
            <w:vAlign w:val="center"/>
          </w:tcPr>
          <w:p w14:paraId="0FDD64E3" w14:textId="2BD5AFB2" w:rsidR="00B97DA5" w:rsidRPr="001F5D8C" w:rsidRDefault="00B97DA5" w:rsidP="00347FB9">
            <w:pPr>
              <w:spacing w:line="360" w:lineRule="auto"/>
              <w:rPr>
                <w:rFonts w:ascii="Cronos Pro Caption" w:hAnsi="Cronos Pro Caption"/>
                <w:sz w:val="16"/>
                <w:szCs w:val="16"/>
              </w:rPr>
            </w:pPr>
            <w:r w:rsidRPr="001F5D8C">
              <w:rPr>
                <w:rFonts w:ascii="Cronos Pro Caption" w:hAnsi="Cronos Pro Caption"/>
                <w:sz w:val="16"/>
                <w:szCs w:val="16"/>
              </w:rPr>
              <w:t>2</w:t>
            </w:r>
          </w:p>
        </w:tc>
        <w:tc>
          <w:tcPr>
            <w:tcW w:w="867" w:type="dxa"/>
            <w:tcBorders>
              <w:top w:val="single" w:sz="4" w:space="0" w:color="000000"/>
              <w:right w:val="single" w:sz="12" w:space="0" w:color="BED231"/>
            </w:tcBorders>
            <w:vAlign w:val="center"/>
          </w:tcPr>
          <w:p w14:paraId="3B7408F2" w14:textId="3FC2056C" w:rsidR="00B97DA5" w:rsidRPr="001F5D8C" w:rsidRDefault="00B97DA5" w:rsidP="00347FB9">
            <w:pPr>
              <w:spacing w:line="360" w:lineRule="auto"/>
              <w:rPr>
                <w:rFonts w:ascii="Cronos Pro Caption" w:hAnsi="Cronos Pro Caption"/>
                <w:sz w:val="16"/>
                <w:szCs w:val="16"/>
              </w:rPr>
            </w:pPr>
            <w:r w:rsidRPr="001F5D8C">
              <w:rPr>
                <w:rFonts w:ascii="Cronos Pro Caption" w:hAnsi="Cronos Pro Caption"/>
                <w:sz w:val="16"/>
                <w:szCs w:val="16"/>
              </w:rPr>
              <w:t>16</w:t>
            </w:r>
          </w:p>
        </w:tc>
        <w:tc>
          <w:tcPr>
            <w:tcW w:w="850" w:type="dxa"/>
            <w:tcBorders>
              <w:top w:val="single" w:sz="4" w:space="0" w:color="000000"/>
              <w:left w:val="single" w:sz="12" w:space="0" w:color="BED231"/>
            </w:tcBorders>
            <w:vAlign w:val="center"/>
          </w:tcPr>
          <w:p w14:paraId="6D87F365" w14:textId="1156DE33" w:rsidR="00B97DA5" w:rsidRPr="001F5D8C" w:rsidRDefault="00B97DA5" w:rsidP="00347FB9">
            <w:pPr>
              <w:spacing w:line="360" w:lineRule="auto"/>
              <w:rPr>
                <w:rFonts w:ascii="Cronos Pro Caption" w:hAnsi="Cronos Pro Caption"/>
                <w:sz w:val="16"/>
                <w:szCs w:val="16"/>
              </w:rPr>
            </w:pPr>
            <w:r w:rsidRPr="001F5D8C">
              <w:rPr>
                <w:rFonts w:ascii="Cronos Pro Caption" w:hAnsi="Cronos Pro Caption"/>
                <w:sz w:val="16"/>
                <w:szCs w:val="16"/>
              </w:rPr>
              <w:t>----</w:t>
            </w:r>
          </w:p>
        </w:tc>
        <w:tc>
          <w:tcPr>
            <w:tcW w:w="1189" w:type="dxa"/>
            <w:tcBorders>
              <w:top w:val="single" w:sz="4" w:space="0" w:color="000000"/>
              <w:right w:val="single" w:sz="12" w:space="0" w:color="BED231"/>
            </w:tcBorders>
            <w:vAlign w:val="center"/>
          </w:tcPr>
          <w:p w14:paraId="13914E79" w14:textId="4C96F576" w:rsidR="00B97DA5" w:rsidRPr="001F5D8C" w:rsidRDefault="00B97DA5" w:rsidP="00347FB9">
            <w:pPr>
              <w:spacing w:line="360" w:lineRule="auto"/>
              <w:rPr>
                <w:rFonts w:ascii="Cronos Pro Caption" w:hAnsi="Cronos Pro Caption"/>
                <w:sz w:val="16"/>
                <w:szCs w:val="16"/>
              </w:rPr>
            </w:pPr>
            <w:r w:rsidRPr="001F5D8C">
              <w:rPr>
                <w:rFonts w:ascii="Cronos Pro Caption" w:hAnsi="Cronos Pro Caption"/>
                <w:sz w:val="16"/>
                <w:szCs w:val="16"/>
              </w:rPr>
              <w:t>----</w:t>
            </w:r>
          </w:p>
        </w:tc>
        <w:tc>
          <w:tcPr>
            <w:tcW w:w="850" w:type="dxa"/>
            <w:tcBorders>
              <w:top w:val="single" w:sz="4" w:space="0" w:color="000000"/>
              <w:left w:val="single" w:sz="12" w:space="0" w:color="BED231"/>
            </w:tcBorders>
            <w:vAlign w:val="center"/>
          </w:tcPr>
          <w:p w14:paraId="487C3745" w14:textId="56538CC7" w:rsidR="00B97DA5" w:rsidRPr="001F5D8C" w:rsidRDefault="00B97DA5" w:rsidP="00347FB9">
            <w:pPr>
              <w:spacing w:line="360" w:lineRule="auto"/>
              <w:rPr>
                <w:rFonts w:ascii="Cronos Pro Caption" w:hAnsi="Cronos Pro Caption"/>
                <w:sz w:val="16"/>
                <w:szCs w:val="16"/>
              </w:rPr>
            </w:pPr>
            <w:r w:rsidRPr="001F5D8C">
              <w:rPr>
                <w:rFonts w:ascii="Cronos Pro Caption" w:hAnsi="Cronos Pro Caption"/>
                <w:sz w:val="16"/>
                <w:szCs w:val="16"/>
              </w:rPr>
              <w:t>----</w:t>
            </w:r>
          </w:p>
        </w:tc>
        <w:tc>
          <w:tcPr>
            <w:tcW w:w="867" w:type="dxa"/>
            <w:tcBorders>
              <w:top w:val="single" w:sz="4" w:space="0" w:color="000000"/>
              <w:right w:val="single" w:sz="12" w:space="0" w:color="BED231"/>
            </w:tcBorders>
            <w:vAlign w:val="center"/>
          </w:tcPr>
          <w:p w14:paraId="60613E90" w14:textId="5E4C911F" w:rsidR="00B97DA5" w:rsidRPr="001F5D8C" w:rsidRDefault="00B97DA5" w:rsidP="00347FB9">
            <w:pPr>
              <w:spacing w:line="360" w:lineRule="auto"/>
              <w:rPr>
                <w:rFonts w:ascii="Cronos Pro Caption" w:hAnsi="Cronos Pro Caption"/>
                <w:sz w:val="16"/>
                <w:szCs w:val="16"/>
              </w:rPr>
            </w:pPr>
            <w:r w:rsidRPr="001F5D8C">
              <w:rPr>
                <w:rFonts w:ascii="Cronos Pro Caption" w:hAnsi="Cronos Pro Caption"/>
                <w:sz w:val="16"/>
                <w:szCs w:val="16"/>
              </w:rPr>
              <w:t>----</w:t>
            </w:r>
          </w:p>
        </w:tc>
      </w:tr>
      <w:tr w:rsidR="00B97DA5" w14:paraId="3192F3E5" w14:textId="77777777" w:rsidTr="00C76892">
        <w:tc>
          <w:tcPr>
            <w:tcW w:w="1042" w:type="dxa"/>
            <w:vMerge/>
            <w:tcBorders>
              <w:left w:val="single" w:sz="12" w:space="0" w:color="BED231"/>
              <w:bottom w:val="single" w:sz="12" w:space="0" w:color="BED231"/>
            </w:tcBorders>
          </w:tcPr>
          <w:p w14:paraId="4C1F4CCE" w14:textId="77777777" w:rsidR="00B97DA5" w:rsidRPr="00156D53" w:rsidRDefault="00B97DA5" w:rsidP="00347FB9">
            <w:pPr>
              <w:spacing w:line="360" w:lineRule="auto"/>
              <w:rPr>
                <w:rFonts w:ascii="Cronos Pro Caption" w:hAnsi="Cronos Pro Caption"/>
                <w:sz w:val="16"/>
                <w:szCs w:val="16"/>
              </w:rPr>
            </w:pPr>
          </w:p>
        </w:tc>
        <w:tc>
          <w:tcPr>
            <w:tcW w:w="810" w:type="dxa"/>
            <w:tcBorders>
              <w:bottom w:val="single" w:sz="12" w:space="0" w:color="BED231"/>
              <w:right w:val="single" w:sz="12" w:space="0" w:color="BED231"/>
            </w:tcBorders>
            <w:vAlign w:val="center"/>
          </w:tcPr>
          <w:p w14:paraId="67D2599E" w14:textId="3A684281" w:rsidR="00B97DA5" w:rsidRPr="001F5D8C" w:rsidRDefault="00B97DA5" w:rsidP="00347FB9">
            <w:pPr>
              <w:spacing w:line="360" w:lineRule="auto"/>
              <w:rPr>
                <w:rFonts w:ascii="Cronos Pro Caption" w:hAnsi="Cronos Pro Caption"/>
                <w:sz w:val="16"/>
                <w:szCs w:val="16"/>
              </w:rPr>
            </w:pPr>
            <w:r w:rsidRPr="001F5D8C">
              <w:rPr>
                <w:rFonts w:ascii="Cronos Pro Caption" w:hAnsi="Cronos Pro Caption"/>
                <w:sz w:val="16"/>
                <w:szCs w:val="16"/>
              </w:rPr>
              <w:t>3 tot 4</w:t>
            </w:r>
          </w:p>
        </w:tc>
        <w:tc>
          <w:tcPr>
            <w:tcW w:w="850" w:type="dxa"/>
            <w:tcBorders>
              <w:left w:val="single" w:sz="12" w:space="0" w:color="BED231"/>
              <w:bottom w:val="single" w:sz="12" w:space="0" w:color="BED231"/>
            </w:tcBorders>
            <w:vAlign w:val="center"/>
          </w:tcPr>
          <w:p w14:paraId="0BC4F9FD" w14:textId="4CCC2C73" w:rsidR="00B97DA5" w:rsidRPr="001F5D8C" w:rsidRDefault="00B97DA5" w:rsidP="00347FB9">
            <w:pPr>
              <w:spacing w:line="360" w:lineRule="auto"/>
              <w:rPr>
                <w:rFonts w:ascii="Cronos Pro Caption" w:hAnsi="Cronos Pro Caption"/>
                <w:sz w:val="16"/>
                <w:szCs w:val="16"/>
              </w:rPr>
            </w:pPr>
            <w:r w:rsidRPr="001F5D8C">
              <w:rPr>
                <w:rFonts w:ascii="Cronos Pro Caption" w:hAnsi="Cronos Pro Caption"/>
                <w:sz w:val="16"/>
                <w:szCs w:val="16"/>
              </w:rPr>
              <w:t>1</w:t>
            </w:r>
          </w:p>
        </w:tc>
        <w:tc>
          <w:tcPr>
            <w:tcW w:w="867" w:type="dxa"/>
            <w:tcBorders>
              <w:bottom w:val="single" w:sz="12" w:space="0" w:color="BED231"/>
              <w:right w:val="single" w:sz="12" w:space="0" w:color="BED231"/>
            </w:tcBorders>
            <w:vAlign w:val="center"/>
          </w:tcPr>
          <w:p w14:paraId="1EB70E7E" w14:textId="4FD20C98" w:rsidR="00B97DA5" w:rsidRPr="001F5D8C" w:rsidRDefault="00B97DA5" w:rsidP="00347FB9">
            <w:pPr>
              <w:spacing w:line="360" w:lineRule="auto"/>
              <w:rPr>
                <w:rFonts w:ascii="Cronos Pro Caption" w:hAnsi="Cronos Pro Caption"/>
                <w:sz w:val="16"/>
                <w:szCs w:val="16"/>
              </w:rPr>
            </w:pPr>
            <w:r w:rsidRPr="001F5D8C">
              <w:rPr>
                <w:rFonts w:ascii="Cronos Pro Caption" w:hAnsi="Cronos Pro Caption"/>
                <w:sz w:val="16"/>
                <w:szCs w:val="16"/>
              </w:rPr>
              <w:t>8</w:t>
            </w:r>
          </w:p>
        </w:tc>
        <w:tc>
          <w:tcPr>
            <w:tcW w:w="850" w:type="dxa"/>
            <w:tcBorders>
              <w:left w:val="single" w:sz="12" w:space="0" w:color="BED231"/>
              <w:bottom w:val="single" w:sz="12" w:space="0" w:color="BED231"/>
            </w:tcBorders>
            <w:vAlign w:val="center"/>
          </w:tcPr>
          <w:p w14:paraId="6FB3B85C" w14:textId="483A14BC" w:rsidR="00B97DA5" w:rsidRPr="001F5D8C" w:rsidRDefault="00B97DA5" w:rsidP="00347FB9">
            <w:pPr>
              <w:spacing w:line="360" w:lineRule="auto"/>
              <w:rPr>
                <w:rFonts w:ascii="Cronos Pro Caption" w:hAnsi="Cronos Pro Caption"/>
                <w:sz w:val="16"/>
                <w:szCs w:val="16"/>
              </w:rPr>
            </w:pPr>
            <w:r w:rsidRPr="001F5D8C">
              <w:rPr>
                <w:rFonts w:ascii="Cronos Pro Caption" w:hAnsi="Cronos Pro Caption"/>
                <w:sz w:val="16"/>
                <w:szCs w:val="16"/>
              </w:rPr>
              <w:t>2</w:t>
            </w:r>
          </w:p>
        </w:tc>
        <w:tc>
          <w:tcPr>
            <w:tcW w:w="867" w:type="dxa"/>
            <w:tcBorders>
              <w:bottom w:val="single" w:sz="12" w:space="0" w:color="BED231"/>
              <w:right w:val="single" w:sz="12" w:space="0" w:color="BED231"/>
            </w:tcBorders>
            <w:vAlign w:val="center"/>
          </w:tcPr>
          <w:p w14:paraId="5CB4914A" w14:textId="773A5140" w:rsidR="00B97DA5" w:rsidRPr="001F5D8C" w:rsidRDefault="00B97DA5" w:rsidP="00347FB9">
            <w:pPr>
              <w:spacing w:line="360" w:lineRule="auto"/>
              <w:rPr>
                <w:rFonts w:ascii="Cronos Pro Caption" w:hAnsi="Cronos Pro Caption"/>
                <w:sz w:val="16"/>
                <w:szCs w:val="16"/>
              </w:rPr>
            </w:pPr>
            <w:r w:rsidRPr="001F5D8C">
              <w:rPr>
                <w:rFonts w:ascii="Cronos Pro Caption" w:hAnsi="Cronos Pro Caption"/>
                <w:sz w:val="16"/>
                <w:szCs w:val="16"/>
              </w:rPr>
              <w:t>16</w:t>
            </w:r>
          </w:p>
        </w:tc>
        <w:tc>
          <w:tcPr>
            <w:tcW w:w="850" w:type="dxa"/>
            <w:tcBorders>
              <w:left w:val="single" w:sz="12" w:space="0" w:color="BED231"/>
              <w:bottom w:val="single" w:sz="12" w:space="0" w:color="BED231"/>
            </w:tcBorders>
            <w:vAlign w:val="center"/>
          </w:tcPr>
          <w:p w14:paraId="1636A511" w14:textId="134C061B" w:rsidR="00B97DA5" w:rsidRPr="001F5D8C" w:rsidRDefault="00B97DA5" w:rsidP="00347FB9">
            <w:pPr>
              <w:spacing w:line="360" w:lineRule="auto"/>
              <w:rPr>
                <w:rFonts w:ascii="Cronos Pro Caption" w:hAnsi="Cronos Pro Caption"/>
                <w:sz w:val="16"/>
                <w:szCs w:val="16"/>
              </w:rPr>
            </w:pPr>
            <w:r w:rsidRPr="001F5D8C">
              <w:rPr>
                <w:rFonts w:ascii="Cronos Pro Caption" w:hAnsi="Cronos Pro Caption"/>
                <w:sz w:val="16"/>
                <w:szCs w:val="16"/>
              </w:rPr>
              <w:t>----</w:t>
            </w:r>
          </w:p>
        </w:tc>
        <w:tc>
          <w:tcPr>
            <w:tcW w:w="1189" w:type="dxa"/>
            <w:tcBorders>
              <w:bottom w:val="single" w:sz="12" w:space="0" w:color="BED231"/>
              <w:right w:val="single" w:sz="12" w:space="0" w:color="BED231"/>
            </w:tcBorders>
            <w:vAlign w:val="center"/>
          </w:tcPr>
          <w:p w14:paraId="49674734" w14:textId="6692E50A" w:rsidR="00B97DA5" w:rsidRPr="001F5D8C" w:rsidRDefault="00B97DA5" w:rsidP="00347FB9">
            <w:pPr>
              <w:spacing w:line="360" w:lineRule="auto"/>
              <w:rPr>
                <w:rFonts w:ascii="Cronos Pro Caption" w:hAnsi="Cronos Pro Caption"/>
                <w:sz w:val="16"/>
                <w:szCs w:val="16"/>
              </w:rPr>
            </w:pPr>
            <w:r w:rsidRPr="001F5D8C">
              <w:rPr>
                <w:rFonts w:ascii="Cronos Pro Caption" w:hAnsi="Cronos Pro Caption"/>
                <w:sz w:val="16"/>
                <w:szCs w:val="16"/>
              </w:rPr>
              <w:t>----</w:t>
            </w:r>
          </w:p>
        </w:tc>
        <w:tc>
          <w:tcPr>
            <w:tcW w:w="850" w:type="dxa"/>
            <w:tcBorders>
              <w:left w:val="single" w:sz="12" w:space="0" w:color="BED231"/>
              <w:bottom w:val="single" w:sz="12" w:space="0" w:color="BED231"/>
            </w:tcBorders>
            <w:vAlign w:val="center"/>
          </w:tcPr>
          <w:p w14:paraId="1A23816A" w14:textId="2C69A96B" w:rsidR="00B97DA5" w:rsidRPr="001F5D8C" w:rsidRDefault="00B97DA5" w:rsidP="00347FB9">
            <w:pPr>
              <w:spacing w:line="360" w:lineRule="auto"/>
              <w:rPr>
                <w:rFonts w:ascii="Cronos Pro Caption" w:hAnsi="Cronos Pro Caption"/>
                <w:sz w:val="16"/>
                <w:szCs w:val="16"/>
              </w:rPr>
            </w:pPr>
            <w:r w:rsidRPr="001F5D8C">
              <w:rPr>
                <w:rFonts w:ascii="Cronos Pro Caption" w:hAnsi="Cronos Pro Caption"/>
                <w:sz w:val="16"/>
                <w:szCs w:val="16"/>
              </w:rPr>
              <w:t>----</w:t>
            </w:r>
          </w:p>
        </w:tc>
        <w:tc>
          <w:tcPr>
            <w:tcW w:w="867" w:type="dxa"/>
            <w:tcBorders>
              <w:bottom w:val="single" w:sz="12" w:space="0" w:color="BED231"/>
              <w:right w:val="single" w:sz="12" w:space="0" w:color="BED231"/>
            </w:tcBorders>
            <w:vAlign w:val="center"/>
          </w:tcPr>
          <w:p w14:paraId="5F288C15" w14:textId="6C954037" w:rsidR="00B97DA5" w:rsidRPr="001F5D8C" w:rsidRDefault="00B97DA5" w:rsidP="00347FB9">
            <w:pPr>
              <w:spacing w:line="360" w:lineRule="auto"/>
              <w:rPr>
                <w:rFonts w:ascii="Cronos Pro Caption" w:hAnsi="Cronos Pro Caption"/>
                <w:sz w:val="16"/>
                <w:szCs w:val="16"/>
              </w:rPr>
            </w:pPr>
            <w:r w:rsidRPr="001F5D8C">
              <w:rPr>
                <w:rFonts w:ascii="Cronos Pro Caption" w:hAnsi="Cronos Pro Caption"/>
                <w:sz w:val="16"/>
                <w:szCs w:val="16"/>
              </w:rPr>
              <w:t>----</w:t>
            </w:r>
          </w:p>
        </w:tc>
      </w:tr>
      <w:tr w:rsidR="00C76892" w14:paraId="772AFDEC" w14:textId="77777777" w:rsidTr="00C45D6F">
        <w:tc>
          <w:tcPr>
            <w:tcW w:w="1042" w:type="dxa"/>
            <w:vMerge w:val="restart"/>
            <w:tcBorders>
              <w:left w:val="single" w:sz="12" w:space="0" w:color="BED231"/>
            </w:tcBorders>
          </w:tcPr>
          <w:p w14:paraId="463EBB9C" w14:textId="3378FDBB" w:rsidR="00C76892" w:rsidRPr="00156D53" w:rsidRDefault="00C76892" w:rsidP="00347FB9">
            <w:pPr>
              <w:spacing w:line="360" w:lineRule="auto"/>
              <w:rPr>
                <w:rFonts w:ascii="Cronos Pro Caption" w:hAnsi="Cronos Pro Caption"/>
                <w:sz w:val="16"/>
                <w:szCs w:val="16"/>
              </w:rPr>
            </w:pPr>
            <w:r>
              <w:rPr>
                <w:rFonts w:ascii="Cronos Pro Caption" w:hAnsi="Cronos Pro Caption"/>
                <w:sz w:val="16"/>
                <w:szCs w:val="16"/>
              </w:rPr>
              <w:t>Schavuiten (2-4)</w:t>
            </w:r>
          </w:p>
        </w:tc>
        <w:tc>
          <w:tcPr>
            <w:tcW w:w="810" w:type="dxa"/>
            <w:tcBorders>
              <w:bottom w:val="single" w:sz="4" w:space="0" w:color="000000" w:themeColor="text1"/>
              <w:right w:val="single" w:sz="12" w:space="0" w:color="BED231"/>
            </w:tcBorders>
            <w:vAlign w:val="center"/>
          </w:tcPr>
          <w:p w14:paraId="6FB0392B" w14:textId="0DCC9538" w:rsidR="00C76892" w:rsidRPr="001F5D8C" w:rsidRDefault="00C76892" w:rsidP="00347FB9">
            <w:pPr>
              <w:spacing w:line="360" w:lineRule="auto"/>
              <w:rPr>
                <w:rFonts w:ascii="Cronos Pro Caption" w:hAnsi="Cronos Pro Caption"/>
                <w:sz w:val="16"/>
                <w:szCs w:val="16"/>
              </w:rPr>
            </w:pPr>
            <w:r w:rsidRPr="001F5D8C">
              <w:rPr>
                <w:rFonts w:ascii="Cronos Pro Caption" w:hAnsi="Cronos Pro Caption"/>
                <w:sz w:val="16"/>
                <w:szCs w:val="16"/>
              </w:rPr>
              <w:t>2 tot 3</w:t>
            </w:r>
          </w:p>
        </w:tc>
        <w:tc>
          <w:tcPr>
            <w:tcW w:w="850" w:type="dxa"/>
            <w:tcBorders>
              <w:left w:val="single" w:sz="12" w:space="0" w:color="BED231"/>
              <w:bottom w:val="single" w:sz="4" w:space="0" w:color="000000" w:themeColor="text1"/>
            </w:tcBorders>
            <w:vAlign w:val="center"/>
          </w:tcPr>
          <w:p w14:paraId="568E1D3B" w14:textId="7C854601" w:rsidR="00C76892" w:rsidRPr="001F5D8C" w:rsidRDefault="00C76892" w:rsidP="00347FB9">
            <w:pPr>
              <w:spacing w:line="360" w:lineRule="auto"/>
              <w:rPr>
                <w:rFonts w:ascii="Cronos Pro Caption" w:hAnsi="Cronos Pro Caption"/>
                <w:sz w:val="16"/>
                <w:szCs w:val="16"/>
              </w:rPr>
            </w:pPr>
            <w:r w:rsidRPr="001F5D8C">
              <w:rPr>
                <w:rFonts w:ascii="Cronos Pro Caption" w:hAnsi="Cronos Pro Caption"/>
                <w:sz w:val="16"/>
                <w:szCs w:val="16"/>
              </w:rPr>
              <w:t>1</w:t>
            </w:r>
          </w:p>
        </w:tc>
        <w:tc>
          <w:tcPr>
            <w:tcW w:w="867" w:type="dxa"/>
            <w:tcBorders>
              <w:bottom w:val="single" w:sz="4" w:space="0" w:color="000000" w:themeColor="text1"/>
              <w:right w:val="single" w:sz="12" w:space="0" w:color="BED231"/>
            </w:tcBorders>
            <w:vAlign w:val="center"/>
          </w:tcPr>
          <w:p w14:paraId="25044EF4" w14:textId="1FDB8B34" w:rsidR="00C76892" w:rsidRPr="001F5D8C" w:rsidRDefault="00C76892" w:rsidP="00347FB9">
            <w:pPr>
              <w:spacing w:line="360" w:lineRule="auto"/>
              <w:rPr>
                <w:rFonts w:ascii="Cronos Pro Caption" w:hAnsi="Cronos Pro Caption"/>
                <w:sz w:val="16"/>
                <w:szCs w:val="16"/>
              </w:rPr>
            </w:pPr>
            <w:r w:rsidRPr="001F5D8C">
              <w:rPr>
                <w:rFonts w:ascii="Cronos Pro Caption" w:hAnsi="Cronos Pro Caption"/>
                <w:sz w:val="16"/>
                <w:szCs w:val="16"/>
              </w:rPr>
              <w:t>8</w:t>
            </w:r>
          </w:p>
        </w:tc>
        <w:tc>
          <w:tcPr>
            <w:tcW w:w="850" w:type="dxa"/>
            <w:tcBorders>
              <w:left w:val="single" w:sz="12" w:space="0" w:color="BED231"/>
              <w:bottom w:val="single" w:sz="4" w:space="0" w:color="000000" w:themeColor="text1"/>
            </w:tcBorders>
            <w:vAlign w:val="center"/>
          </w:tcPr>
          <w:p w14:paraId="3155BD69" w14:textId="44780083" w:rsidR="00C76892" w:rsidRPr="001F5D8C" w:rsidRDefault="00C76892" w:rsidP="00347FB9">
            <w:pPr>
              <w:spacing w:line="360" w:lineRule="auto"/>
              <w:rPr>
                <w:rFonts w:ascii="Cronos Pro Caption" w:hAnsi="Cronos Pro Caption"/>
                <w:sz w:val="16"/>
                <w:szCs w:val="16"/>
              </w:rPr>
            </w:pPr>
            <w:r w:rsidRPr="001F5D8C">
              <w:rPr>
                <w:rFonts w:ascii="Cronos Pro Caption" w:hAnsi="Cronos Pro Caption"/>
                <w:sz w:val="16"/>
                <w:szCs w:val="16"/>
              </w:rPr>
              <w:t>2</w:t>
            </w:r>
          </w:p>
        </w:tc>
        <w:tc>
          <w:tcPr>
            <w:tcW w:w="867" w:type="dxa"/>
            <w:tcBorders>
              <w:bottom w:val="single" w:sz="4" w:space="0" w:color="000000" w:themeColor="text1"/>
              <w:right w:val="single" w:sz="12" w:space="0" w:color="BED231"/>
            </w:tcBorders>
            <w:vAlign w:val="center"/>
          </w:tcPr>
          <w:p w14:paraId="415025A8" w14:textId="4AB88B63" w:rsidR="00C76892" w:rsidRPr="001F5D8C" w:rsidRDefault="00C76892" w:rsidP="00347FB9">
            <w:pPr>
              <w:spacing w:line="360" w:lineRule="auto"/>
              <w:rPr>
                <w:rFonts w:ascii="Cronos Pro Caption" w:hAnsi="Cronos Pro Caption"/>
                <w:sz w:val="16"/>
                <w:szCs w:val="16"/>
              </w:rPr>
            </w:pPr>
            <w:r w:rsidRPr="001F5D8C">
              <w:rPr>
                <w:rFonts w:ascii="Cronos Pro Caption" w:hAnsi="Cronos Pro Caption"/>
                <w:sz w:val="16"/>
                <w:szCs w:val="16"/>
              </w:rPr>
              <w:t>16</w:t>
            </w:r>
          </w:p>
        </w:tc>
        <w:tc>
          <w:tcPr>
            <w:tcW w:w="850" w:type="dxa"/>
            <w:tcBorders>
              <w:left w:val="single" w:sz="12" w:space="0" w:color="BED231"/>
              <w:bottom w:val="single" w:sz="4" w:space="0" w:color="000000" w:themeColor="text1"/>
            </w:tcBorders>
            <w:vAlign w:val="center"/>
          </w:tcPr>
          <w:p w14:paraId="3AC186EE" w14:textId="24C84117" w:rsidR="00C76892" w:rsidRPr="001F5D8C" w:rsidRDefault="00C76892" w:rsidP="00347FB9">
            <w:pPr>
              <w:spacing w:line="360" w:lineRule="auto"/>
              <w:rPr>
                <w:rFonts w:ascii="Cronos Pro Caption" w:hAnsi="Cronos Pro Caption"/>
                <w:sz w:val="16"/>
                <w:szCs w:val="16"/>
              </w:rPr>
            </w:pPr>
            <w:r w:rsidRPr="001F5D8C">
              <w:rPr>
                <w:rFonts w:ascii="Cronos Pro Caption" w:hAnsi="Cronos Pro Caption"/>
                <w:sz w:val="16"/>
                <w:szCs w:val="16"/>
              </w:rPr>
              <w:t>----</w:t>
            </w:r>
          </w:p>
        </w:tc>
        <w:tc>
          <w:tcPr>
            <w:tcW w:w="1189" w:type="dxa"/>
            <w:tcBorders>
              <w:bottom w:val="single" w:sz="4" w:space="0" w:color="000000" w:themeColor="text1"/>
              <w:right w:val="single" w:sz="12" w:space="0" w:color="BED231"/>
            </w:tcBorders>
            <w:vAlign w:val="center"/>
          </w:tcPr>
          <w:p w14:paraId="2D623DB1" w14:textId="3175C6F4" w:rsidR="00C76892" w:rsidRPr="001F5D8C" w:rsidRDefault="00C76892" w:rsidP="00347FB9">
            <w:pPr>
              <w:spacing w:line="360" w:lineRule="auto"/>
              <w:rPr>
                <w:rFonts w:ascii="Cronos Pro Caption" w:hAnsi="Cronos Pro Caption"/>
                <w:sz w:val="16"/>
                <w:szCs w:val="16"/>
              </w:rPr>
            </w:pPr>
            <w:r w:rsidRPr="001F5D8C">
              <w:rPr>
                <w:rFonts w:ascii="Cronos Pro Caption" w:hAnsi="Cronos Pro Caption"/>
                <w:sz w:val="16"/>
                <w:szCs w:val="16"/>
              </w:rPr>
              <w:t>----</w:t>
            </w:r>
          </w:p>
        </w:tc>
        <w:tc>
          <w:tcPr>
            <w:tcW w:w="850" w:type="dxa"/>
            <w:tcBorders>
              <w:left w:val="single" w:sz="12" w:space="0" w:color="BED231"/>
              <w:bottom w:val="single" w:sz="4" w:space="0" w:color="000000" w:themeColor="text1"/>
            </w:tcBorders>
            <w:vAlign w:val="center"/>
          </w:tcPr>
          <w:p w14:paraId="2CE571FD" w14:textId="0E5E4FF1" w:rsidR="00C76892" w:rsidRPr="001F5D8C" w:rsidRDefault="00C76892" w:rsidP="00347FB9">
            <w:pPr>
              <w:spacing w:line="360" w:lineRule="auto"/>
              <w:rPr>
                <w:rFonts w:ascii="Cronos Pro Caption" w:hAnsi="Cronos Pro Caption"/>
                <w:sz w:val="16"/>
                <w:szCs w:val="16"/>
              </w:rPr>
            </w:pPr>
            <w:r w:rsidRPr="001F5D8C">
              <w:rPr>
                <w:rFonts w:ascii="Cronos Pro Caption" w:hAnsi="Cronos Pro Caption"/>
                <w:sz w:val="16"/>
                <w:szCs w:val="16"/>
              </w:rPr>
              <w:t>----</w:t>
            </w:r>
          </w:p>
        </w:tc>
        <w:tc>
          <w:tcPr>
            <w:tcW w:w="867" w:type="dxa"/>
            <w:tcBorders>
              <w:bottom w:val="single" w:sz="4" w:space="0" w:color="000000" w:themeColor="text1"/>
              <w:right w:val="single" w:sz="12" w:space="0" w:color="BED231"/>
            </w:tcBorders>
            <w:vAlign w:val="center"/>
          </w:tcPr>
          <w:p w14:paraId="7952C3B5" w14:textId="532D8719" w:rsidR="00C76892" w:rsidRPr="001F5D8C" w:rsidRDefault="00C76892" w:rsidP="00347FB9">
            <w:pPr>
              <w:spacing w:line="360" w:lineRule="auto"/>
              <w:rPr>
                <w:rFonts w:ascii="Cronos Pro Caption" w:hAnsi="Cronos Pro Caption"/>
                <w:sz w:val="16"/>
                <w:szCs w:val="16"/>
              </w:rPr>
            </w:pPr>
            <w:r w:rsidRPr="001F5D8C">
              <w:rPr>
                <w:rFonts w:ascii="Cronos Pro Caption" w:hAnsi="Cronos Pro Caption"/>
                <w:sz w:val="16"/>
                <w:szCs w:val="16"/>
              </w:rPr>
              <w:t>----</w:t>
            </w:r>
          </w:p>
        </w:tc>
      </w:tr>
      <w:tr w:rsidR="00C76892" w14:paraId="6CAA0B19" w14:textId="77777777" w:rsidTr="00C45D6F">
        <w:tc>
          <w:tcPr>
            <w:tcW w:w="1042" w:type="dxa"/>
            <w:vMerge/>
            <w:tcBorders>
              <w:left w:val="single" w:sz="12" w:space="0" w:color="BED231"/>
              <w:bottom w:val="single" w:sz="12" w:space="0" w:color="BED231"/>
            </w:tcBorders>
          </w:tcPr>
          <w:p w14:paraId="475C3AA6" w14:textId="77777777" w:rsidR="00C76892" w:rsidRPr="00156D53" w:rsidRDefault="00C76892" w:rsidP="00347FB9">
            <w:pPr>
              <w:spacing w:line="360" w:lineRule="auto"/>
              <w:rPr>
                <w:rFonts w:ascii="Cronos Pro Caption" w:hAnsi="Cronos Pro Caption"/>
                <w:sz w:val="16"/>
                <w:szCs w:val="16"/>
              </w:rPr>
            </w:pPr>
          </w:p>
        </w:tc>
        <w:tc>
          <w:tcPr>
            <w:tcW w:w="810" w:type="dxa"/>
            <w:tcBorders>
              <w:top w:val="single" w:sz="4" w:space="0" w:color="000000" w:themeColor="text1"/>
              <w:bottom w:val="single" w:sz="12" w:space="0" w:color="BED231"/>
              <w:right w:val="single" w:sz="12" w:space="0" w:color="BED231"/>
            </w:tcBorders>
            <w:vAlign w:val="center"/>
          </w:tcPr>
          <w:p w14:paraId="3842CC25" w14:textId="14A4ACEA" w:rsidR="00C76892" w:rsidRPr="001F5D8C" w:rsidRDefault="00C76892" w:rsidP="00347FB9">
            <w:pPr>
              <w:spacing w:line="360" w:lineRule="auto"/>
              <w:rPr>
                <w:rFonts w:ascii="Cronos Pro Caption" w:hAnsi="Cronos Pro Caption"/>
                <w:sz w:val="16"/>
                <w:szCs w:val="16"/>
              </w:rPr>
            </w:pPr>
            <w:r w:rsidRPr="001F5D8C">
              <w:rPr>
                <w:rFonts w:ascii="Cronos Pro Caption" w:hAnsi="Cronos Pro Caption"/>
                <w:sz w:val="16"/>
                <w:szCs w:val="16"/>
              </w:rPr>
              <w:t>3 tot 4</w:t>
            </w:r>
          </w:p>
        </w:tc>
        <w:tc>
          <w:tcPr>
            <w:tcW w:w="850" w:type="dxa"/>
            <w:tcBorders>
              <w:top w:val="single" w:sz="4" w:space="0" w:color="000000" w:themeColor="text1"/>
              <w:left w:val="single" w:sz="12" w:space="0" w:color="BED231"/>
              <w:bottom w:val="single" w:sz="12" w:space="0" w:color="BED231"/>
            </w:tcBorders>
            <w:vAlign w:val="center"/>
          </w:tcPr>
          <w:p w14:paraId="759E791C" w14:textId="0C8A56E4" w:rsidR="00C76892" w:rsidRPr="001F5D8C" w:rsidRDefault="00C76892" w:rsidP="00347FB9">
            <w:pPr>
              <w:spacing w:line="360" w:lineRule="auto"/>
              <w:rPr>
                <w:rFonts w:ascii="Cronos Pro Caption" w:hAnsi="Cronos Pro Caption"/>
                <w:sz w:val="16"/>
                <w:szCs w:val="16"/>
              </w:rPr>
            </w:pPr>
            <w:r w:rsidRPr="001F5D8C">
              <w:rPr>
                <w:rFonts w:ascii="Cronos Pro Caption" w:hAnsi="Cronos Pro Caption"/>
                <w:sz w:val="16"/>
                <w:szCs w:val="16"/>
              </w:rPr>
              <w:t>1</w:t>
            </w:r>
          </w:p>
        </w:tc>
        <w:tc>
          <w:tcPr>
            <w:tcW w:w="867" w:type="dxa"/>
            <w:tcBorders>
              <w:top w:val="single" w:sz="4" w:space="0" w:color="000000" w:themeColor="text1"/>
              <w:bottom w:val="single" w:sz="12" w:space="0" w:color="BED231"/>
              <w:right w:val="single" w:sz="12" w:space="0" w:color="BED231"/>
            </w:tcBorders>
            <w:vAlign w:val="center"/>
          </w:tcPr>
          <w:p w14:paraId="5B9926EC" w14:textId="3234200D" w:rsidR="00C76892" w:rsidRPr="001F5D8C" w:rsidRDefault="00C76892" w:rsidP="00347FB9">
            <w:pPr>
              <w:spacing w:line="360" w:lineRule="auto"/>
              <w:rPr>
                <w:rFonts w:ascii="Cronos Pro Caption" w:hAnsi="Cronos Pro Caption"/>
                <w:sz w:val="16"/>
                <w:szCs w:val="16"/>
              </w:rPr>
            </w:pPr>
            <w:r w:rsidRPr="001F5D8C">
              <w:rPr>
                <w:rFonts w:ascii="Cronos Pro Caption" w:hAnsi="Cronos Pro Caption"/>
                <w:sz w:val="16"/>
                <w:szCs w:val="16"/>
              </w:rPr>
              <w:t>8</w:t>
            </w:r>
          </w:p>
        </w:tc>
        <w:tc>
          <w:tcPr>
            <w:tcW w:w="850" w:type="dxa"/>
            <w:tcBorders>
              <w:top w:val="single" w:sz="4" w:space="0" w:color="000000" w:themeColor="text1"/>
              <w:left w:val="single" w:sz="12" w:space="0" w:color="BED231"/>
              <w:bottom w:val="single" w:sz="12" w:space="0" w:color="BED231"/>
            </w:tcBorders>
            <w:vAlign w:val="center"/>
          </w:tcPr>
          <w:p w14:paraId="1D772066" w14:textId="14BE678B" w:rsidR="00C76892" w:rsidRPr="001F5D8C" w:rsidRDefault="00C76892" w:rsidP="00347FB9">
            <w:pPr>
              <w:spacing w:line="360" w:lineRule="auto"/>
              <w:rPr>
                <w:rFonts w:ascii="Cronos Pro Caption" w:hAnsi="Cronos Pro Caption"/>
                <w:sz w:val="16"/>
                <w:szCs w:val="16"/>
              </w:rPr>
            </w:pPr>
            <w:r w:rsidRPr="001F5D8C">
              <w:rPr>
                <w:rFonts w:ascii="Cronos Pro Caption" w:hAnsi="Cronos Pro Caption"/>
                <w:sz w:val="16"/>
                <w:szCs w:val="16"/>
              </w:rPr>
              <w:t>2</w:t>
            </w:r>
          </w:p>
        </w:tc>
        <w:tc>
          <w:tcPr>
            <w:tcW w:w="867" w:type="dxa"/>
            <w:tcBorders>
              <w:top w:val="single" w:sz="4" w:space="0" w:color="000000" w:themeColor="text1"/>
              <w:bottom w:val="single" w:sz="12" w:space="0" w:color="BED231"/>
              <w:right w:val="single" w:sz="12" w:space="0" w:color="BED231"/>
            </w:tcBorders>
            <w:vAlign w:val="center"/>
          </w:tcPr>
          <w:p w14:paraId="7E22BBC6" w14:textId="67970AA6" w:rsidR="00C76892" w:rsidRPr="001F5D8C" w:rsidRDefault="00C76892" w:rsidP="00347FB9">
            <w:pPr>
              <w:spacing w:line="360" w:lineRule="auto"/>
              <w:rPr>
                <w:rFonts w:ascii="Cronos Pro Caption" w:hAnsi="Cronos Pro Caption"/>
                <w:sz w:val="16"/>
                <w:szCs w:val="16"/>
              </w:rPr>
            </w:pPr>
            <w:r w:rsidRPr="001F5D8C">
              <w:rPr>
                <w:rFonts w:ascii="Cronos Pro Caption" w:hAnsi="Cronos Pro Caption"/>
                <w:sz w:val="16"/>
                <w:szCs w:val="16"/>
              </w:rPr>
              <w:t>16</w:t>
            </w:r>
          </w:p>
        </w:tc>
        <w:tc>
          <w:tcPr>
            <w:tcW w:w="850" w:type="dxa"/>
            <w:tcBorders>
              <w:top w:val="single" w:sz="4" w:space="0" w:color="000000" w:themeColor="text1"/>
              <w:left w:val="single" w:sz="12" w:space="0" w:color="BED231"/>
              <w:bottom w:val="single" w:sz="12" w:space="0" w:color="BED231"/>
            </w:tcBorders>
            <w:vAlign w:val="center"/>
          </w:tcPr>
          <w:p w14:paraId="158A8927" w14:textId="28806343" w:rsidR="00C76892" w:rsidRPr="001F5D8C" w:rsidRDefault="00C76892" w:rsidP="00347FB9">
            <w:pPr>
              <w:spacing w:line="360" w:lineRule="auto"/>
              <w:rPr>
                <w:rFonts w:ascii="Cronos Pro Caption" w:hAnsi="Cronos Pro Caption"/>
                <w:sz w:val="16"/>
                <w:szCs w:val="16"/>
              </w:rPr>
            </w:pPr>
            <w:r w:rsidRPr="001F5D8C">
              <w:rPr>
                <w:rFonts w:ascii="Cronos Pro Caption" w:hAnsi="Cronos Pro Caption"/>
                <w:sz w:val="16"/>
                <w:szCs w:val="16"/>
              </w:rPr>
              <w:t>----</w:t>
            </w:r>
          </w:p>
        </w:tc>
        <w:tc>
          <w:tcPr>
            <w:tcW w:w="1189" w:type="dxa"/>
            <w:tcBorders>
              <w:top w:val="single" w:sz="4" w:space="0" w:color="000000" w:themeColor="text1"/>
              <w:bottom w:val="single" w:sz="12" w:space="0" w:color="BED231"/>
              <w:right w:val="single" w:sz="12" w:space="0" w:color="BED231"/>
            </w:tcBorders>
            <w:vAlign w:val="center"/>
          </w:tcPr>
          <w:p w14:paraId="7EBC5822" w14:textId="606CDCD3" w:rsidR="00C76892" w:rsidRPr="001F5D8C" w:rsidRDefault="00C76892" w:rsidP="00347FB9">
            <w:pPr>
              <w:spacing w:line="360" w:lineRule="auto"/>
              <w:rPr>
                <w:rFonts w:ascii="Cronos Pro Caption" w:hAnsi="Cronos Pro Caption"/>
                <w:sz w:val="16"/>
                <w:szCs w:val="16"/>
              </w:rPr>
            </w:pPr>
            <w:r w:rsidRPr="001F5D8C">
              <w:rPr>
                <w:rFonts w:ascii="Cronos Pro Caption" w:hAnsi="Cronos Pro Caption"/>
                <w:sz w:val="16"/>
                <w:szCs w:val="16"/>
              </w:rPr>
              <w:t>----</w:t>
            </w:r>
          </w:p>
        </w:tc>
        <w:tc>
          <w:tcPr>
            <w:tcW w:w="850" w:type="dxa"/>
            <w:tcBorders>
              <w:top w:val="single" w:sz="4" w:space="0" w:color="000000" w:themeColor="text1"/>
              <w:left w:val="single" w:sz="12" w:space="0" w:color="BED231"/>
              <w:bottom w:val="single" w:sz="12" w:space="0" w:color="BED231"/>
            </w:tcBorders>
            <w:vAlign w:val="center"/>
          </w:tcPr>
          <w:p w14:paraId="1A8E0EAF" w14:textId="4B60828A" w:rsidR="00C76892" w:rsidRPr="001F5D8C" w:rsidRDefault="00C76892" w:rsidP="00347FB9">
            <w:pPr>
              <w:spacing w:line="360" w:lineRule="auto"/>
              <w:rPr>
                <w:rFonts w:ascii="Cronos Pro Caption" w:hAnsi="Cronos Pro Caption"/>
                <w:sz w:val="16"/>
                <w:szCs w:val="16"/>
              </w:rPr>
            </w:pPr>
            <w:r w:rsidRPr="001F5D8C">
              <w:rPr>
                <w:rFonts w:ascii="Cronos Pro Caption" w:hAnsi="Cronos Pro Caption"/>
                <w:sz w:val="16"/>
                <w:szCs w:val="16"/>
              </w:rPr>
              <w:t>----</w:t>
            </w:r>
          </w:p>
        </w:tc>
        <w:tc>
          <w:tcPr>
            <w:tcW w:w="867" w:type="dxa"/>
            <w:tcBorders>
              <w:top w:val="single" w:sz="4" w:space="0" w:color="000000" w:themeColor="text1"/>
              <w:bottom w:val="single" w:sz="12" w:space="0" w:color="BED231"/>
              <w:right w:val="single" w:sz="12" w:space="0" w:color="BED231"/>
            </w:tcBorders>
            <w:vAlign w:val="center"/>
          </w:tcPr>
          <w:p w14:paraId="56D60C7D" w14:textId="507CB396" w:rsidR="00C76892" w:rsidRPr="001F5D8C" w:rsidRDefault="00C76892" w:rsidP="00347FB9">
            <w:pPr>
              <w:spacing w:line="360" w:lineRule="auto"/>
              <w:rPr>
                <w:rFonts w:ascii="Cronos Pro Caption" w:hAnsi="Cronos Pro Caption"/>
                <w:sz w:val="16"/>
                <w:szCs w:val="16"/>
              </w:rPr>
            </w:pPr>
            <w:r w:rsidRPr="001F5D8C">
              <w:rPr>
                <w:rFonts w:ascii="Cronos Pro Caption" w:hAnsi="Cronos Pro Caption"/>
                <w:sz w:val="16"/>
                <w:szCs w:val="16"/>
              </w:rPr>
              <w:t>----</w:t>
            </w:r>
          </w:p>
        </w:tc>
      </w:tr>
      <w:tr w:rsidR="00876AA4" w14:paraId="263AE6EC" w14:textId="77777777" w:rsidTr="00C76892">
        <w:tc>
          <w:tcPr>
            <w:tcW w:w="1042" w:type="dxa"/>
            <w:vMerge w:val="restart"/>
            <w:tcBorders>
              <w:top w:val="single" w:sz="12" w:space="0" w:color="BED231"/>
              <w:left w:val="single" w:sz="12" w:space="0" w:color="BED231"/>
            </w:tcBorders>
          </w:tcPr>
          <w:p w14:paraId="6DA3721A" w14:textId="458ACF3E" w:rsidR="00156D53" w:rsidRPr="00156D53" w:rsidRDefault="00203F72" w:rsidP="00347FB9">
            <w:pPr>
              <w:spacing w:line="360" w:lineRule="auto"/>
              <w:rPr>
                <w:rFonts w:ascii="Cronos Pro Caption" w:hAnsi="Cronos Pro Caption"/>
                <w:sz w:val="16"/>
                <w:szCs w:val="16"/>
              </w:rPr>
            </w:pPr>
            <w:r>
              <w:rPr>
                <w:rFonts w:ascii="Cronos Pro Caption" w:hAnsi="Cronos Pro Caption"/>
                <w:sz w:val="16"/>
                <w:szCs w:val="16"/>
              </w:rPr>
              <w:t>Doerakken (0-4)</w:t>
            </w:r>
          </w:p>
        </w:tc>
        <w:tc>
          <w:tcPr>
            <w:tcW w:w="810" w:type="dxa"/>
            <w:tcBorders>
              <w:top w:val="single" w:sz="12" w:space="0" w:color="BED231"/>
              <w:right w:val="single" w:sz="12" w:space="0" w:color="BED231"/>
            </w:tcBorders>
            <w:vAlign w:val="center"/>
          </w:tcPr>
          <w:p w14:paraId="325D4E73" w14:textId="62BB4134" w:rsidR="00156D53" w:rsidRPr="00875F38" w:rsidRDefault="00156D53" w:rsidP="00347FB9">
            <w:pPr>
              <w:spacing w:line="360" w:lineRule="auto"/>
              <w:rPr>
                <w:rFonts w:ascii="Cronos Pro Caption" w:hAnsi="Cronos Pro Caption"/>
                <w:sz w:val="16"/>
                <w:szCs w:val="16"/>
              </w:rPr>
            </w:pPr>
            <w:r w:rsidRPr="00875F38">
              <w:rPr>
                <w:rFonts w:ascii="Cronos Pro Caption" w:hAnsi="Cronos Pro Caption"/>
                <w:sz w:val="16"/>
                <w:szCs w:val="16"/>
              </w:rPr>
              <w:t>0 tot 2</w:t>
            </w:r>
          </w:p>
        </w:tc>
        <w:tc>
          <w:tcPr>
            <w:tcW w:w="850" w:type="dxa"/>
            <w:tcBorders>
              <w:top w:val="single" w:sz="12" w:space="0" w:color="BED231"/>
              <w:left w:val="single" w:sz="12" w:space="0" w:color="BED231"/>
            </w:tcBorders>
            <w:vAlign w:val="center"/>
          </w:tcPr>
          <w:p w14:paraId="4097671F" w14:textId="44C14F24" w:rsidR="00156D53" w:rsidRPr="00875F38" w:rsidRDefault="00156D53" w:rsidP="00347FB9">
            <w:pPr>
              <w:spacing w:line="360" w:lineRule="auto"/>
              <w:rPr>
                <w:rFonts w:ascii="Cronos Pro Caption" w:hAnsi="Cronos Pro Caption"/>
                <w:sz w:val="16"/>
                <w:szCs w:val="16"/>
              </w:rPr>
            </w:pPr>
            <w:r w:rsidRPr="00875F38">
              <w:rPr>
                <w:rFonts w:ascii="Cronos Pro Caption" w:hAnsi="Cronos Pro Caption"/>
                <w:sz w:val="16"/>
                <w:szCs w:val="16"/>
              </w:rPr>
              <w:t>1</w:t>
            </w:r>
          </w:p>
        </w:tc>
        <w:tc>
          <w:tcPr>
            <w:tcW w:w="867" w:type="dxa"/>
            <w:tcBorders>
              <w:top w:val="single" w:sz="12" w:space="0" w:color="BED231"/>
              <w:right w:val="single" w:sz="12" w:space="0" w:color="BED231"/>
            </w:tcBorders>
            <w:vAlign w:val="center"/>
          </w:tcPr>
          <w:p w14:paraId="0B5BE5D5" w14:textId="4705FD75" w:rsidR="00156D53" w:rsidRPr="00875F38" w:rsidRDefault="00156D53" w:rsidP="00347FB9">
            <w:pPr>
              <w:spacing w:line="360" w:lineRule="auto"/>
              <w:rPr>
                <w:rFonts w:ascii="Cronos Pro Caption" w:hAnsi="Cronos Pro Caption"/>
                <w:sz w:val="16"/>
                <w:szCs w:val="16"/>
              </w:rPr>
            </w:pPr>
            <w:r w:rsidRPr="00875F38">
              <w:rPr>
                <w:rFonts w:ascii="Cronos Pro Caption" w:hAnsi="Cronos Pro Caption"/>
                <w:sz w:val="16"/>
                <w:szCs w:val="16"/>
              </w:rPr>
              <w:t>4</w:t>
            </w:r>
          </w:p>
        </w:tc>
        <w:tc>
          <w:tcPr>
            <w:tcW w:w="850" w:type="dxa"/>
            <w:tcBorders>
              <w:top w:val="single" w:sz="12" w:space="0" w:color="BED231"/>
              <w:left w:val="single" w:sz="12" w:space="0" w:color="BED231"/>
            </w:tcBorders>
            <w:vAlign w:val="center"/>
          </w:tcPr>
          <w:p w14:paraId="5F8CE07D" w14:textId="4BD94220" w:rsidR="00156D53" w:rsidRPr="00875F38" w:rsidRDefault="00156D53" w:rsidP="00347FB9">
            <w:pPr>
              <w:spacing w:line="360" w:lineRule="auto"/>
              <w:rPr>
                <w:rFonts w:ascii="Cronos Pro Caption" w:hAnsi="Cronos Pro Caption"/>
                <w:sz w:val="16"/>
                <w:szCs w:val="16"/>
              </w:rPr>
            </w:pPr>
            <w:r w:rsidRPr="00875F38">
              <w:rPr>
                <w:rFonts w:ascii="Cronos Pro Caption" w:hAnsi="Cronos Pro Caption"/>
                <w:sz w:val="16"/>
                <w:szCs w:val="16"/>
              </w:rPr>
              <w:t>2</w:t>
            </w:r>
          </w:p>
        </w:tc>
        <w:tc>
          <w:tcPr>
            <w:tcW w:w="867" w:type="dxa"/>
            <w:tcBorders>
              <w:top w:val="single" w:sz="12" w:space="0" w:color="BED231"/>
              <w:right w:val="single" w:sz="12" w:space="0" w:color="BED231"/>
            </w:tcBorders>
            <w:vAlign w:val="center"/>
          </w:tcPr>
          <w:p w14:paraId="3A8CF985" w14:textId="68CAB08C" w:rsidR="00156D53" w:rsidRPr="00875F38" w:rsidRDefault="00156D53" w:rsidP="00347FB9">
            <w:pPr>
              <w:spacing w:line="360" w:lineRule="auto"/>
              <w:rPr>
                <w:rFonts w:ascii="Cronos Pro Caption" w:hAnsi="Cronos Pro Caption"/>
                <w:sz w:val="16"/>
                <w:szCs w:val="16"/>
              </w:rPr>
            </w:pPr>
            <w:r w:rsidRPr="00875F38">
              <w:rPr>
                <w:rFonts w:ascii="Cronos Pro Caption" w:hAnsi="Cronos Pro Caption"/>
                <w:sz w:val="16"/>
                <w:szCs w:val="16"/>
              </w:rPr>
              <w:t>8</w:t>
            </w:r>
          </w:p>
        </w:tc>
        <w:tc>
          <w:tcPr>
            <w:tcW w:w="850" w:type="dxa"/>
            <w:tcBorders>
              <w:top w:val="single" w:sz="12" w:space="0" w:color="BED231"/>
              <w:left w:val="single" w:sz="12" w:space="0" w:color="BED231"/>
            </w:tcBorders>
            <w:vAlign w:val="center"/>
          </w:tcPr>
          <w:p w14:paraId="4D4D428D" w14:textId="42E3CC6B" w:rsidR="00156D53" w:rsidRPr="00875F38" w:rsidRDefault="00156D53" w:rsidP="00347FB9">
            <w:pPr>
              <w:spacing w:line="360" w:lineRule="auto"/>
              <w:rPr>
                <w:rFonts w:ascii="Cronos Pro Caption" w:hAnsi="Cronos Pro Caption"/>
                <w:sz w:val="16"/>
                <w:szCs w:val="16"/>
              </w:rPr>
            </w:pPr>
            <w:r w:rsidRPr="00875F38">
              <w:rPr>
                <w:rFonts w:ascii="Cronos Pro Caption" w:hAnsi="Cronos Pro Caption"/>
                <w:sz w:val="16"/>
                <w:szCs w:val="16"/>
              </w:rPr>
              <w:t>3</w:t>
            </w:r>
          </w:p>
        </w:tc>
        <w:tc>
          <w:tcPr>
            <w:tcW w:w="1189" w:type="dxa"/>
            <w:tcBorders>
              <w:top w:val="single" w:sz="12" w:space="0" w:color="BED231"/>
              <w:right w:val="single" w:sz="12" w:space="0" w:color="BED231"/>
            </w:tcBorders>
            <w:vAlign w:val="center"/>
          </w:tcPr>
          <w:p w14:paraId="27FEEFE5" w14:textId="2B6282C7" w:rsidR="00156D53" w:rsidRPr="00875F38" w:rsidRDefault="003E7A37" w:rsidP="00347FB9">
            <w:pPr>
              <w:spacing w:line="360" w:lineRule="auto"/>
              <w:rPr>
                <w:rFonts w:ascii="Cronos Pro Caption" w:hAnsi="Cronos Pro Caption"/>
                <w:sz w:val="16"/>
                <w:szCs w:val="16"/>
              </w:rPr>
            </w:pPr>
            <w:r>
              <w:rPr>
                <w:rFonts w:ascii="Cronos Pro Caption" w:hAnsi="Cronos Pro Caption"/>
                <w:sz w:val="16"/>
                <w:szCs w:val="16"/>
              </w:rPr>
              <w:t>12</w:t>
            </w:r>
          </w:p>
        </w:tc>
        <w:tc>
          <w:tcPr>
            <w:tcW w:w="850" w:type="dxa"/>
            <w:tcBorders>
              <w:top w:val="single" w:sz="12" w:space="0" w:color="BED231"/>
              <w:left w:val="single" w:sz="12" w:space="0" w:color="BED231"/>
            </w:tcBorders>
            <w:vAlign w:val="center"/>
          </w:tcPr>
          <w:p w14:paraId="7A45E168" w14:textId="196B887C" w:rsidR="00156D53" w:rsidRPr="00875F38" w:rsidRDefault="00D43FD5" w:rsidP="00347FB9">
            <w:pPr>
              <w:spacing w:line="360" w:lineRule="auto"/>
              <w:rPr>
                <w:rFonts w:ascii="Cronos Pro Caption" w:hAnsi="Cronos Pro Caption"/>
                <w:sz w:val="16"/>
                <w:szCs w:val="16"/>
              </w:rPr>
            </w:pPr>
            <w:r>
              <w:rPr>
                <w:rFonts w:ascii="Cronos Pro Caption" w:hAnsi="Cronos Pro Caption"/>
                <w:sz w:val="16"/>
                <w:szCs w:val="16"/>
              </w:rPr>
              <w:t>----</w:t>
            </w:r>
          </w:p>
        </w:tc>
        <w:tc>
          <w:tcPr>
            <w:tcW w:w="867" w:type="dxa"/>
            <w:tcBorders>
              <w:top w:val="single" w:sz="12" w:space="0" w:color="BED231"/>
              <w:right w:val="single" w:sz="12" w:space="0" w:color="BED231"/>
            </w:tcBorders>
            <w:vAlign w:val="center"/>
          </w:tcPr>
          <w:p w14:paraId="65E53BFB" w14:textId="2ABD2C68" w:rsidR="00156D53" w:rsidRPr="00875F38" w:rsidRDefault="00D43FD5" w:rsidP="00347FB9">
            <w:pPr>
              <w:spacing w:line="360" w:lineRule="auto"/>
              <w:rPr>
                <w:rFonts w:ascii="Cronos Pro Caption" w:hAnsi="Cronos Pro Caption"/>
                <w:sz w:val="16"/>
                <w:szCs w:val="16"/>
              </w:rPr>
            </w:pPr>
            <w:r>
              <w:rPr>
                <w:rFonts w:ascii="Cronos Pro Caption" w:hAnsi="Cronos Pro Caption"/>
                <w:sz w:val="16"/>
                <w:szCs w:val="16"/>
              </w:rPr>
              <w:t>----</w:t>
            </w:r>
          </w:p>
        </w:tc>
      </w:tr>
      <w:tr w:rsidR="00876AA4" w14:paraId="653EFF7D" w14:textId="77777777" w:rsidTr="00C76892">
        <w:tc>
          <w:tcPr>
            <w:tcW w:w="1042" w:type="dxa"/>
            <w:vMerge/>
            <w:tcBorders>
              <w:left w:val="single" w:sz="12" w:space="0" w:color="BED231"/>
            </w:tcBorders>
          </w:tcPr>
          <w:p w14:paraId="3CB9C44D" w14:textId="77777777" w:rsidR="00156D53" w:rsidRDefault="00156D53" w:rsidP="00347FB9">
            <w:pPr>
              <w:spacing w:line="360" w:lineRule="auto"/>
            </w:pPr>
          </w:p>
        </w:tc>
        <w:tc>
          <w:tcPr>
            <w:tcW w:w="810" w:type="dxa"/>
            <w:tcBorders>
              <w:right w:val="single" w:sz="12" w:space="0" w:color="BED231"/>
            </w:tcBorders>
            <w:vAlign w:val="center"/>
          </w:tcPr>
          <w:p w14:paraId="3DAC8C46" w14:textId="430290D7" w:rsidR="00156D53" w:rsidRPr="00875F38" w:rsidRDefault="00156D53" w:rsidP="00347FB9">
            <w:pPr>
              <w:spacing w:line="360" w:lineRule="auto"/>
              <w:rPr>
                <w:rFonts w:ascii="Cronos Pro Caption" w:hAnsi="Cronos Pro Caption"/>
                <w:sz w:val="16"/>
                <w:szCs w:val="16"/>
              </w:rPr>
            </w:pPr>
            <w:r w:rsidRPr="00875F38">
              <w:rPr>
                <w:rFonts w:ascii="Cronos Pro Caption" w:hAnsi="Cronos Pro Caption"/>
                <w:sz w:val="16"/>
                <w:szCs w:val="16"/>
              </w:rPr>
              <w:t>0 tot 3</w:t>
            </w:r>
          </w:p>
        </w:tc>
        <w:tc>
          <w:tcPr>
            <w:tcW w:w="850" w:type="dxa"/>
            <w:tcBorders>
              <w:left w:val="single" w:sz="12" w:space="0" w:color="BED231"/>
            </w:tcBorders>
            <w:vAlign w:val="center"/>
          </w:tcPr>
          <w:p w14:paraId="1F8E2C27" w14:textId="547B6E15" w:rsidR="00156D53" w:rsidRPr="00875F38" w:rsidRDefault="00156D53" w:rsidP="00347FB9">
            <w:pPr>
              <w:spacing w:line="360" w:lineRule="auto"/>
              <w:rPr>
                <w:rFonts w:ascii="Cronos Pro Caption" w:hAnsi="Cronos Pro Caption"/>
                <w:sz w:val="16"/>
                <w:szCs w:val="16"/>
              </w:rPr>
            </w:pPr>
            <w:r w:rsidRPr="00875F38">
              <w:rPr>
                <w:rFonts w:ascii="Cronos Pro Caption" w:hAnsi="Cronos Pro Caption"/>
                <w:sz w:val="16"/>
                <w:szCs w:val="16"/>
              </w:rPr>
              <w:t>1</w:t>
            </w:r>
          </w:p>
        </w:tc>
        <w:tc>
          <w:tcPr>
            <w:tcW w:w="867" w:type="dxa"/>
            <w:tcBorders>
              <w:right w:val="single" w:sz="12" w:space="0" w:color="BED231"/>
            </w:tcBorders>
            <w:vAlign w:val="center"/>
          </w:tcPr>
          <w:p w14:paraId="2C409C07" w14:textId="1E3AFDA3" w:rsidR="00156D53" w:rsidRPr="00875F38" w:rsidRDefault="00156D53" w:rsidP="00347FB9">
            <w:pPr>
              <w:spacing w:line="360" w:lineRule="auto"/>
              <w:rPr>
                <w:rFonts w:ascii="Cronos Pro Caption" w:hAnsi="Cronos Pro Caption"/>
                <w:sz w:val="16"/>
                <w:szCs w:val="16"/>
              </w:rPr>
            </w:pPr>
            <w:r w:rsidRPr="00875F38">
              <w:rPr>
                <w:rFonts w:ascii="Cronos Pro Caption" w:hAnsi="Cronos Pro Caption"/>
                <w:sz w:val="16"/>
                <w:szCs w:val="16"/>
              </w:rPr>
              <w:t>5</w:t>
            </w:r>
          </w:p>
        </w:tc>
        <w:tc>
          <w:tcPr>
            <w:tcW w:w="850" w:type="dxa"/>
            <w:tcBorders>
              <w:left w:val="single" w:sz="12" w:space="0" w:color="BED231"/>
            </w:tcBorders>
            <w:vAlign w:val="center"/>
          </w:tcPr>
          <w:p w14:paraId="45AE7370" w14:textId="5821202B" w:rsidR="00156D53" w:rsidRPr="00875F38" w:rsidRDefault="00156D53" w:rsidP="00347FB9">
            <w:pPr>
              <w:spacing w:line="360" w:lineRule="auto"/>
              <w:rPr>
                <w:rFonts w:ascii="Cronos Pro Caption" w:hAnsi="Cronos Pro Caption"/>
                <w:sz w:val="16"/>
                <w:szCs w:val="16"/>
              </w:rPr>
            </w:pPr>
            <w:r w:rsidRPr="00875F38">
              <w:rPr>
                <w:rFonts w:ascii="Cronos Pro Caption" w:hAnsi="Cronos Pro Caption"/>
                <w:sz w:val="16"/>
                <w:szCs w:val="16"/>
              </w:rPr>
              <w:t>2</w:t>
            </w:r>
          </w:p>
        </w:tc>
        <w:tc>
          <w:tcPr>
            <w:tcW w:w="867" w:type="dxa"/>
            <w:tcBorders>
              <w:right w:val="single" w:sz="12" w:space="0" w:color="BED231"/>
            </w:tcBorders>
            <w:vAlign w:val="center"/>
          </w:tcPr>
          <w:p w14:paraId="508F60AF" w14:textId="09DBF62E" w:rsidR="00156D53" w:rsidRPr="00875F38" w:rsidRDefault="00156D53" w:rsidP="00347FB9">
            <w:pPr>
              <w:spacing w:line="360" w:lineRule="auto"/>
              <w:rPr>
                <w:rFonts w:ascii="Cronos Pro Caption" w:hAnsi="Cronos Pro Caption"/>
                <w:sz w:val="16"/>
                <w:szCs w:val="16"/>
              </w:rPr>
            </w:pPr>
            <w:r w:rsidRPr="00875F38">
              <w:rPr>
                <w:rFonts w:ascii="Cronos Pro Caption" w:hAnsi="Cronos Pro Caption"/>
                <w:sz w:val="16"/>
                <w:szCs w:val="16"/>
              </w:rPr>
              <w:t>10</w:t>
            </w:r>
          </w:p>
        </w:tc>
        <w:tc>
          <w:tcPr>
            <w:tcW w:w="850" w:type="dxa"/>
            <w:tcBorders>
              <w:left w:val="single" w:sz="12" w:space="0" w:color="BED231"/>
            </w:tcBorders>
            <w:vAlign w:val="center"/>
          </w:tcPr>
          <w:p w14:paraId="277D00FA" w14:textId="567FED0B" w:rsidR="00156D53" w:rsidRPr="00875F38" w:rsidRDefault="00156D53" w:rsidP="00347FB9">
            <w:pPr>
              <w:spacing w:line="360" w:lineRule="auto"/>
              <w:rPr>
                <w:rFonts w:ascii="Cronos Pro Caption" w:hAnsi="Cronos Pro Caption"/>
                <w:sz w:val="16"/>
                <w:szCs w:val="16"/>
              </w:rPr>
            </w:pPr>
            <w:r w:rsidRPr="00875F38">
              <w:rPr>
                <w:rFonts w:ascii="Cronos Pro Caption" w:hAnsi="Cronos Pro Caption"/>
                <w:sz w:val="16"/>
                <w:szCs w:val="16"/>
              </w:rPr>
              <w:t>3</w:t>
            </w:r>
          </w:p>
        </w:tc>
        <w:tc>
          <w:tcPr>
            <w:tcW w:w="1189" w:type="dxa"/>
            <w:tcBorders>
              <w:right w:val="single" w:sz="12" w:space="0" w:color="BED231"/>
            </w:tcBorders>
            <w:vAlign w:val="center"/>
          </w:tcPr>
          <w:p w14:paraId="019B43C7" w14:textId="5D5A167E" w:rsidR="00156D53" w:rsidRPr="00875F38" w:rsidRDefault="003E7A37" w:rsidP="00347FB9">
            <w:pPr>
              <w:spacing w:line="360" w:lineRule="auto"/>
              <w:rPr>
                <w:rFonts w:ascii="Cronos Pro Caption" w:hAnsi="Cronos Pro Caption"/>
                <w:sz w:val="16"/>
                <w:szCs w:val="16"/>
              </w:rPr>
            </w:pPr>
            <w:r>
              <w:rPr>
                <w:rFonts w:ascii="Cronos Pro Caption" w:hAnsi="Cronos Pro Caption"/>
                <w:sz w:val="16"/>
                <w:szCs w:val="16"/>
              </w:rPr>
              <w:t>12</w:t>
            </w:r>
          </w:p>
        </w:tc>
        <w:tc>
          <w:tcPr>
            <w:tcW w:w="850" w:type="dxa"/>
            <w:tcBorders>
              <w:left w:val="single" w:sz="12" w:space="0" w:color="BED231"/>
            </w:tcBorders>
            <w:vAlign w:val="center"/>
          </w:tcPr>
          <w:p w14:paraId="3C83CB50" w14:textId="4D278D2C" w:rsidR="00156D53" w:rsidRPr="00875F38" w:rsidRDefault="00634F1B" w:rsidP="00347FB9">
            <w:pPr>
              <w:spacing w:line="360" w:lineRule="auto"/>
              <w:rPr>
                <w:rFonts w:ascii="Cronos Pro Caption" w:hAnsi="Cronos Pro Caption"/>
                <w:sz w:val="16"/>
                <w:szCs w:val="16"/>
              </w:rPr>
            </w:pPr>
            <w:r>
              <w:rPr>
                <w:rFonts w:ascii="Cronos Pro Caption" w:hAnsi="Cronos Pro Caption"/>
                <w:sz w:val="16"/>
                <w:szCs w:val="16"/>
              </w:rPr>
              <w:t>----</w:t>
            </w:r>
          </w:p>
        </w:tc>
        <w:tc>
          <w:tcPr>
            <w:tcW w:w="867" w:type="dxa"/>
            <w:tcBorders>
              <w:right w:val="single" w:sz="12" w:space="0" w:color="BED231"/>
            </w:tcBorders>
            <w:vAlign w:val="center"/>
          </w:tcPr>
          <w:p w14:paraId="271B8160" w14:textId="4D8B9553" w:rsidR="00156D53" w:rsidRPr="00875F38" w:rsidRDefault="00D43FD5" w:rsidP="00347FB9">
            <w:pPr>
              <w:spacing w:line="360" w:lineRule="auto"/>
              <w:rPr>
                <w:rFonts w:ascii="Cronos Pro Caption" w:hAnsi="Cronos Pro Caption"/>
                <w:sz w:val="16"/>
                <w:szCs w:val="16"/>
              </w:rPr>
            </w:pPr>
            <w:r>
              <w:rPr>
                <w:rFonts w:ascii="Cronos Pro Caption" w:hAnsi="Cronos Pro Caption"/>
                <w:sz w:val="16"/>
                <w:szCs w:val="16"/>
              </w:rPr>
              <w:t>----</w:t>
            </w:r>
          </w:p>
        </w:tc>
      </w:tr>
      <w:tr w:rsidR="00876AA4" w14:paraId="333802C2" w14:textId="77777777" w:rsidTr="00C76892">
        <w:tc>
          <w:tcPr>
            <w:tcW w:w="1042" w:type="dxa"/>
            <w:vMerge/>
            <w:tcBorders>
              <w:left w:val="single" w:sz="12" w:space="0" w:color="BED231"/>
            </w:tcBorders>
          </w:tcPr>
          <w:p w14:paraId="3CDC406B" w14:textId="77777777" w:rsidR="00156D53" w:rsidRDefault="00156D53" w:rsidP="00347FB9">
            <w:pPr>
              <w:spacing w:line="360" w:lineRule="auto"/>
            </w:pPr>
          </w:p>
        </w:tc>
        <w:tc>
          <w:tcPr>
            <w:tcW w:w="810" w:type="dxa"/>
            <w:tcBorders>
              <w:right w:val="single" w:sz="12" w:space="0" w:color="BED231"/>
            </w:tcBorders>
            <w:vAlign w:val="center"/>
          </w:tcPr>
          <w:p w14:paraId="68A012D3" w14:textId="14886C14" w:rsidR="00156D53" w:rsidRPr="003C7311" w:rsidRDefault="00156D53" w:rsidP="00347FB9">
            <w:pPr>
              <w:spacing w:line="360" w:lineRule="auto"/>
              <w:rPr>
                <w:rFonts w:ascii="Cronos Pro Caption" w:hAnsi="Cronos Pro Caption"/>
                <w:sz w:val="16"/>
                <w:szCs w:val="16"/>
              </w:rPr>
            </w:pPr>
            <w:r w:rsidRPr="003C7311">
              <w:rPr>
                <w:rFonts w:ascii="Cronos Pro Caption" w:hAnsi="Cronos Pro Caption"/>
                <w:sz w:val="16"/>
                <w:szCs w:val="16"/>
              </w:rPr>
              <w:t>0 tot 4</w:t>
            </w:r>
          </w:p>
        </w:tc>
        <w:tc>
          <w:tcPr>
            <w:tcW w:w="850" w:type="dxa"/>
            <w:tcBorders>
              <w:left w:val="single" w:sz="12" w:space="0" w:color="BED231"/>
            </w:tcBorders>
            <w:vAlign w:val="center"/>
          </w:tcPr>
          <w:p w14:paraId="5FFF0D34" w14:textId="50A70931" w:rsidR="00156D53" w:rsidRPr="003C7311" w:rsidRDefault="00156D53" w:rsidP="00347FB9">
            <w:pPr>
              <w:spacing w:line="360" w:lineRule="auto"/>
              <w:rPr>
                <w:rFonts w:ascii="Cronos Pro Caption" w:hAnsi="Cronos Pro Caption"/>
                <w:sz w:val="16"/>
                <w:szCs w:val="16"/>
              </w:rPr>
            </w:pPr>
            <w:r w:rsidRPr="003C7311">
              <w:rPr>
                <w:rFonts w:ascii="Cronos Pro Caption" w:hAnsi="Cronos Pro Caption"/>
                <w:sz w:val="16"/>
                <w:szCs w:val="16"/>
              </w:rPr>
              <w:t>1</w:t>
            </w:r>
          </w:p>
        </w:tc>
        <w:tc>
          <w:tcPr>
            <w:tcW w:w="867" w:type="dxa"/>
            <w:tcBorders>
              <w:right w:val="single" w:sz="12" w:space="0" w:color="BED231"/>
            </w:tcBorders>
            <w:vAlign w:val="center"/>
          </w:tcPr>
          <w:p w14:paraId="56AA7AF3" w14:textId="3318730B" w:rsidR="00156D53" w:rsidRPr="003C7311" w:rsidRDefault="00156D53" w:rsidP="00347FB9">
            <w:pPr>
              <w:spacing w:line="360" w:lineRule="auto"/>
              <w:rPr>
                <w:rFonts w:ascii="Cronos Pro Caption" w:hAnsi="Cronos Pro Caption"/>
                <w:sz w:val="16"/>
                <w:szCs w:val="16"/>
              </w:rPr>
            </w:pPr>
            <w:r w:rsidRPr="003C7311">
              <w:rPr>
                <w:rFonts w:ascii="Cronos Pro Caption" w:hAnsi="Cronos Pro Caption"/>
                <w:sz w:val="16"/>
                <w:szCs w:val="16"/>
              </w:rPr>
              <w:t>5</w:t>
            </w:r>
          </w:p>
        </w:tc>
        <w:tc>
          <w:tcPr>
            <w:tcW w:w="850" w:type="dxa"/>
            <w:tcBorders>
              <w:left w:val="single" w:sz="12" w:space="0" w:color="BED231"/>
            </w:tcBorders>
            <w:vAlign w:val="center"/>
          </w:tcPr>
          <w:p w14:paraId="653BAE2B" w14:textId="4C024975" w:rsidR="00156D53" w:rsidRPr="003C7311" w:rsidRDefault="00156D53" w:rsidP="00347FB9">
            <w:pPr>
              <w:spacing w:line="360" w:lineRule="auto"/>
              <w:rPr>
                <w:rFonts w:ascii="Cronos Pro Caption" w:hAnsi="Cronos Pro Caption"/>
                <w:sz w:val="16"/>
                <w:szCs w:val="16"/>
              </w:rPr>
            </w:pPr>
            <w:r w:rsidRPr="003C7311">
              <w:rPr>
                <w:rFonts w:ascii="Cronos Pro Caption" w:hAnsi="Cronos Pro Caption"/>
                <w:sz w:val="16"/>
                <w:szCs w:val="16"/>
              </w:rPr>
              <w:t>2</w:t>
            </w:r>
          </w:p>
        </w:tc>
        <w:tc>
          <w:tcPr>
            <w:tcW w:w="867" w:type="dxa"/>
            <w:tcBorders>
              <w:right w:val="single" w:sz="12" w:space="0" w:color="BED231"/>
            </w:tcBorders>
            <w:vAlign w:val="center"/>
          </w:tcPr>
          <w:p w14:paraId="3D95850F" w14:textId="0EC8ECE4" w:rsidR="00156D53" w:rsidRPr="003C7311" w:rsidRDefault="00156D53" w:rsidP="00347FB9">
            <w:pPr>
              <w:spacing w:line="360" w:lineRule="auto"/>
              <w:rPr>
                <w:rFonts w:ascii="Cronos Pro Caption" w:hAnsi="Cronos Pro Caption"/>
                <w:sz w:val="16"/>
                <w:szCs w:val="16"/>
              </w:rPr>
            </w:pPr>
            <w:r w:rsidRPr="003C7311">
              <w:rPr>
                <w:rFonts w:ascii="Cronos Pro Caption" w:hAnsi="Cronos Pro Caption"/>
                <w:sz w:val="16"/>
                <w:szCs w:val="16"/>
              </w:rPr>
              <w:t>12</w:t>
            </w:r>
          </w:p>
        </w:tc>
        <w:tc>
          <w:tcPr>
            <w:tcW w:w="850" w:type="dxa"/>
            <w:tcBorders>
              <w:left w:val="single" w:sz="12" w:space="0" w:color="BED231"/>
            </w:tcBorders>
            <w:vAlign w:val="center"/>
          </w:tcPr>
          <w:p w14:paraId="2C1E5755" w14:textId="0A2ADBBA" w:rsidR="00156D53" w:rsidRPr="003C7311" w:rsidRDefault="002D5E7D" w:rsidP="00347FB9">
            <w:pPr>
              <w:spacing w:line="360" w:lineRule="auto"/>
              <w:rPr>
                <w:rFonts w:ascii="Cronos Pro Caption" w:hAnsi="Cronos Pro Caption"/>
                <w:sz w:val="16"/>
                <w:szCs w:val="16"/>
              </w:rPr>
            </w:pPr>
            <w:r>
              <w:rPr>
                <w:rFonts w:ascii="Cronos Pro Caption" w:hAnsi="Cronos Pro Caption"/>
                <w:sz w:val="16"/>
                <w:szCs w:val="16"/>
              </w:rPr>
              <w:t>----</w:t>
            </w:r>
          </w:p>
        </w:tc>
        <w:tc>
          <w:tcPr>
            <w:tcW w:w="1189" w:type="dxa"/>
            <w:tcBorders>
              <w:right w:val="single" w:sz="12" w:space="0" w:color="BED231"/>
            </w:tcBorders>
            <w:vAlign w:val="center"/>
          </w:tcPr>
          <w:p w14:paraId="23092B47" w14:textId="22F7F4E8" w:rsidR="00156D53" w:rsidRPr="003C7311" w:rsidRDefault="002D5E7D" w:rsidP="00347FB9">
            <w:pPr>
              <w:spacing w:line="360" w:lineRule="auto"/>
              <w:rPr>
                <w:rFonts w:ascii="Cronos Pro Caption" w:hAnsi="Cronos Pro Caption"/>
                <w:sz w:val="16"/>
                <w:szCs w:val="16"/>
              </w:rPr>
            </w:pPr>
            <w:r>
              <w:rPr>
                <w:rFonts w:ascii="Cronos Pro Caption" w:hAnsi="Cronos Pro Caption"/>
                <w:sz w:val="16"/>
                <w:szCs w:val="16"/>
              </w:rPr>
              <w:t>----</w:t>
            </w:r>
          </w:p>
        </w:tc>
        <w:tc>
          <w:tcPr>
            <w:tcW w:w="850" w:type="dxa"/>
            <w:tcBorders>
              <w:left w:val="single" w:sz="12" w:space="0" w:color="BED231"/>
            </w:tcBorders>
            <w:vAlign w:val="center"/>
          </w:tcPr>
          <w:p w14:paraId="31CDFCA4" w14:textId="78B88C6E" w:rsidR="00156D53" w:rsidRPr="003C7311" w:rsidRDefault="002D5E7D" w:rsidP="00347FB9">
            <w:pPr>
              <w:spacing w:line="360" w:lineRule="auto"/>
              <w:rPr>
                <w:rFonts w:ascii="Cronos Pro Caption" w:hAnsi="Cronos Pro Caption"/>
                <w:sz w:val="16"/>
                <w:szCs w:val="16"/>
              </w:rPr>
            </w:pPr>
            <w:r>
              <w:rPr>
                <w:rFonts w:ascii="Cronos Pro Caption" w:hAnsi="Cronos Pro Caption"/>
                <w:sz w:val="16"/>
                <w:szCs w:val="16"/>
              </w:rPr>
              <w:t>----</w:t>
            </w:r>
          </w:p>
        </w:tc>
        <w:tc>
          <w:tcPr>
            <w:tcW w:w="867" w:type="dxa"/>
            <w:tcBorders>
              <w:right w:val="single" w:sz="12" w:space="0" w:color="BED231"/>
            </w:tcBorders>
            <w:vAlign w:val="center"/>
          </w:tcPr>
          <w:p w14:paraId="4661DBBF" w14:textId="3ACCE465" w:rsidR="00156D53" w:rsidRPr="003C7311" w:rsidRDefault="002D5E7D" w:rsidP="00347FB9">
            <w:pPr>
              <w:spacing w:line="360" w:lineRule="auto"/>
              <w:rPr>
                <w:rFonts w:ascii="Cronos Pro Caption" w:hAnsi="Cronos Pro Caption"/>
                <w:sz w:val="16"/>
                <w:szCs w:val="16"/>
              </w:rPr>
            </w:pPr>
            <w:r>
              <w:rPr>
                <w:rFonts w:ascii="Cronos Pro Caption" w:hAnsi="Cronos Pro Caption"/>
                <w:sz w:val="16"/>
                <w:szCs w:val="16"/>
              </w:rPr>
              <w:t>----</w:t>
            </w:r>
          </w:p>
        </w:tc>
      </w:tr>
      <w:tr w:rsidR="00876AA4" w14:paraId="6E100204" w14:textId="77777777" w:rsidTr="00C76892">
        <w:tc>
          <w:tcPr>
            <w:tcW w:w="1042" w:type="dxa"/>
            <w:vMerge/>
            <w:tcBorders>
              <w:left w:val="single" w:sz="12" w:space="0" w:color="BED231"/>
            </w:tcBorders>
          </w:tcPr>
          <w:p w14:paraId="2F9BC26F" w14:textId="77777777" w:rsidR="00156D53" w:rsidRDefault="00156D53" w:rsidP="00347FB9">
            <w:pPr>
              <w:spacing w:line="360" w:lineRule="auto"/>
            </w:pPr>
          </w:p>
        </w:tc>
        <w:tc>
          <w:tcPr>
            <w:tcW w:w="810" w:type="dxa"/>
            <w:tcBorders>
              <w:right w:val="single" w:sz="12" w:space="0" w:color="BED231"/>
            </w:tcBorders>
            <w:vAlign w:val="center"/>
          </w:tcPr>
          <w:p w14:paraId="057EF8A4" w14:textId="1A9E188D" w:rsidR="00156D53" w:rsidRPr="003C7311" w:rsidRDefault="00156D53" w:rsidP="00347FB9">
            <w:pPr>
              <w:spacing w:line="360" w:lineRule="auto"/>
              <w:rPr>
                <w:rFonts w:ascii="Cronos Pro Caption" w:hAnsi="Cronos Pro Caption"/>
                <w:sz w:val="16"/>
                <w:szCs w:val="16"/>
              </w:rPr>
            </w:pPr>
            <w:r w:rsidRPr="003C7311">
              <w:rPr>
                <w:rFonts w:ascii="Cronos Pro Caption" w:hAnsi="Cronos Pro Caption"/>
                <w:sz w:val="16"/>
                <w:szCs w:val="16"/>
              </w:rPr>
              <w:t>1 tot 3</w:t>
            </w:r>
          </w:p>
        </w:tc>
        <w:tc>
          <w:tcPr>
            <w:tcW w:w="850" w:type="dxa"/>
            <w:tcBorders>
              <w:left w:val="single" w:sz="12" w:space="0" w:color="BED231"/>
            </w:tcBorders>
            <w:vAlign w:val="center"/>
          </w:tcPr>
          <w:p w14:paraId="731556A9" w14:textId="3E20AB45" w:rsidR="00156D53" w:rsidRPr="003C7311" w:rsidRDefault="00156D53" w:rsidP="00347FB9">
            <w:pPr>
              <w:spacing w:line="360" w:lineRule="auto"/>
              <w:rPr>
                <w:rFonts w:ascii="Cronos Pro Caption" w:hAnsi="Cronos Pro Caption"/>
                <w:sz w:val="16"/>
                <w:szCs w:val="16"/>
              </w:rPr>
            </w:pPr>
            <w:r w:rsidRPr="003C7311">
              <w:rPr>
                <w:rFonts w:ascii="Cronos Pro Caption" w:hAnsi="Cronos Pro Caption"/>
                <w:sz w:val="16"/>
                <w:szCs w:val="16"/>
              </w:rPr>
              <w:t>1</w:t>
            </w:r>
          </w:p>
        </w:tc>
        <w:tc>
          <w:tcPr>
            <w:tcW w:w="867" w:type="dxa"/>
            <w:tcBorders>
              <w:right w:val="single" w:sz="12" w:space="0" w:color="BED231"/>
            </w:tcBorders>
            <w:vAlign w:val="center"/>
          </w:tcPr>
          <w:p w14:paraId="14AA7C3F" w14:textId="06574BF0" w:rsidR="00156D53" w:rsidRPr="003C7311" w:rsidRDefault="00156D53" w:rsidP="00347FB9">
            <w:pPr>
              <w:spacing w:line="360" w:lineRule="auto"/>
              <w:rPr>
                <w:rFonts w:ascii="Cronos Pro Caption" w:hAnsi="Cronos Pro Caption"/>
                <w:sz w:val="16"/>
                <w:szCs w:val="16"/>
              </w:rPr>
            </w:pPr>
            <w:r w:rsidRPr="003C7311">
              <w:rPr>
                <w:rFonts w:ascii="Cronos Pro Caption" w:hAnsi="Cronos Pro Caption"/>
                <w:sz w:val="16"/>
                <w:szCs w:val="16"/>
              </w:rPr>
              <w:t>6</w:t>
            </w:r>
          </w:p>
        </w:tc>
        <w:tc>
          <w:tcPr>
            <w:tcW w:w="850" w:type="dxa"/>
            <w:tcBorders>
              <w:left w:val="single" w:sz="12" w:space="0" w:color="BED231"/>
            </w:tcBorders>
            <w:vAlign w:val="center"/>
          </w:tcPr>
          <w:p w14:paraId="6B6D311C" w14:textId="5E08EFCE" w:rsidR="00156D53" w:rsidRPr="003C7311" w:rsidRDefault="00156D53" w:rsidP="00347FB9">
            <w:pPr>
              <w:spacing w:line="360" w:lineRule="auto"/>
              <w:rPr>
                <w:rFonts w:ascii="Cronos Pro Caption" w:hAnsi="Cronos Pro Caption"/>
                <w:sz w:val="16"/>
                <w:szCs w:val="16"/>
              </w:rPr>
            </w:pPr>
            <w:r w:rsidRPr="003C7311">
              <w:rPr>
                <w:rFonts w:ascii="Cronos Pro Caption" w:hAnsi="Cronos Pro Caption"/>
                <w:sz w:val="16"/>
                <w:szCs w:val="16"/>
              </w:rPr>
              <w:t>2</w:t>
            </w:r>
          </w:p>
        </w:tc>
        <w:tc>
          <w:tcPr>
            <w:tcW w:w="867" w:type="dxa"/>
            <w:tcBorders>
              <w:right w:val="single" w:sz="12" w:space="0" w:color="BED231"/>
            </w:tcBorders>
            <w:vAlign w:val="center"/>
          </w:tcPr>
          <w:p w14:paraId="5701F02A" w14:textId="17E4A5D4" w:rsidR="00156D53" w:rsidRPr="003C7311" w:rsidRDefault="00156D53" w:rsidP="00347FB9">
            <w:pPr>
              <w:spacing w:line="360" w:lineRule="auto"/>
              <w:rPr>
                <w:rFonts w:ascii="Cronos Pro Caption" w:hAnsi="Cronos Pro Caption"/>
                <w:sz w:val="16"/>
                <w:szCs w:val="16"/>
              </w:rPr>
            </w:pPr>
            <w:r w:rsidRPr="003C7311">
              <w:rPr>
                <w:rFonts w:ascii="Cronos Pro Caption" w:hAnsi="Cronos Pro Caption"/>
                <w:sz w:val="16"/>
                <w:szCs w:val="16"/>
              </w:rPr>
              <w:t>11</w:t>
            </w:r>
          </w:p>
        </w:tc>
        <w:tc>
          <w:tcPr>
            <w:tcW w:w="850" w:type="dxa"/>
            <w:tcBorders>
              <w:left w:val="single" w:sz="12" w:space="0" w:color="BED231"/>
            </w:tcBorders>
            <w:vAlign w:val="center"/>
          </w:tcPr>
          <w:p w14:paraId="006751CE" w14:textId="39BA7063" w:rsidR="00156D53" w:rsidRPr="003C7311" w:rsidRDefault="00156D53" w:rsidP="00347FB9">
            <w:pPr>
              <w:spacing w:line="360" w:lineRule="auto"/>
              <w:rPr>
                <w:rFonts w:ascii="Cronos Pro Caption" w:hAnsi="Cronos Pro Caption"/>
                <w:sz w:val="16"/>
                <w:szCs w:val="16"/>
              </w:rPr>
            </w:pPr>
            <w:r w:rsidRPr="003C7311">
              <w:rPr>
                <w:rFonts w:ascii="Cronos Pro Caption" w:hAnsi="Cronos Pro Caption"/>
                <w:sz w:val="16"/>
                <w:szCs w:val="16"/>
              </w:rPr>
              <w:t>3</w:t>
            </w:r>
          </w:p>
        </w:tc>
        <w:tc>
          <w:tcPr>
            <w:tcW w:w="1189" w:type="dxa"/>
            <w:tcBorders>
              <w:right w:val="single" w:sz="12" w:space="0" w:color="BED231"/>
            </w:tcBorders>
            <w:vAlign w:val="center"/>
          </w:tcPr>
          <w:p w14:paraId="16B9F772" w14:textId="1D6BEFCA" w:rsidR="00156D53" w:rsidRPr="003C7311" w:rsidRDefault="003E7A37" w:rsidP="00347FB9">
            <w:pPr>
              <w:spacing w:line="360" w:lineRule="auto"/>
              <w:rPr>
                <w:rFonts w:ascii="Cronos Pro Caption" w:hAnsi="Cronos Pro Caption"/>
                <w:sz w:val="16"/>
                <w:szCs w:val="16"/>
              </w:rPr>
            </w:pPr>
            <w:r>
              <w:rPr>
                <w:rFonts w:ascii="Cronos Pro Caption" w:hAnsi="Cronos Pro Caption"/>
                <w:sz w:val="16"/>
                <w:szCs w:val="16"/>
              </w:rPr>
              <w:t>12</w:t>
            </w:r>
          </w:p>
        </w:tc>
        <w:tc>
          <w:tcPr>
            <w:tcW w:w="850" w:type="dxa"/>
            <w:tcBorders>
              <w:left w:val="single" w:sz="12" w:space="0" w:color="BED231"/>
            </w:tcBorders>
            <w:vAlign w:val="center"/>
          </w:tcPr>
          <w:p w14:paraId="77569F50" w14:textId="156374BF" w:rsidR="00156D53" w:rsidRPr="003C7311" w:rsidRDefault="00156D53" w:rsidP="00347FB9">
            <w:pPr>
              <w:spacing w:line="360" w:lineRule="auto"/>
              <w:rPr>
                <w:rFonts w:ascii="Cronos Pro Caption" w:hAnsi="Cronos Pro Caption"/>
                <w:sz w:val="16"/>
                <w:szCs w:val="16"/>
              </w:rPr>
            </w:pPr>
            <w:r w:rsidRPr="003C7311">
              <w:rPr>
                <w:rFonts w:ascii="Cronos Pro Caption" w:hAnsi="Cronos Pro Caption"/>
                <w:sz w:val="16"/>
                <w:szCs w:val="16"/>
              </w:rPr>
              <w:t>----</w:t>
            </w:r>
          </w:p>
        </w:tc>
        <w:tc>
          <w:tcPr>
            <w:tcW w:w="867" w:type="dxa"/>
            <w:tcBorders>
              <w:right w:val="single" w:sz="12" w:space="0" w:color="BED231"/>
            </w:tcBorders>
            <w:vAlign w:val="center"/>
          </w:tcPr>
          <w:p w14:paraId="512AB289" w14:textId="23828DB8" w:rsidR="00156D53" w:rsidRPr="003C7311" w:rsidRDefault="00156D53" w:rsidP="00347FB9">
            <w:pPr>
              <w:spacing w:line="360" w:lineRule="auto"/>
              <w:rPr>
                <w:rFonts w:ascii="Cronos Pro Caption" w:hAnsi="Cronos Pro Caption"/>
                <w:sz w:val="16"/>
                <w:szCs w:val="16"/>
              </w:rPr>
            </w:pPr>
            <w:r w:rsidRPr="003C7311">
              <w:rPr>
                <w:rFonts w:ascii="Cronos Pro Caption" w:hAnsi="Cronos Pro Caption"/>
                <w:sz w:val="16"/>
                <w:szCs w:val="16"/>
              </w:rPr>
              <w:t>----</w:t>
            </w:r>
          </w:p>
        </w:tc>
      </w:tr>
      <w:tr w:rsidR="00876AA4" w14:paraId="0185EFD6" w14:textId="77777777" w:rsidTr="00C76892">
        <w:tc>
          <w:tcPr>
            <w:tcW w:w="1042" w:type="dxa"/>
            <w:vMerge/>
            <w:tcBorders>
              <w:left w:val="single" w:sz="12" w:space="0" w:color="BED231"/>
            </w:tcBorders>
          </w:tcPr>
          <w:p w14:paraId="721C498A" w14:textId="77777777" w:rsidR="00156D53" w:rsidRDefault="00156D53" w:rsidP="00347FB9">
            <w:pPr>
              <w:spacing w:line="360" w:lineRule="auto"/>
            </w:pPr>
          </w:p>
        </w:tc>
        <w:tc>
          <w:tcPr>
            <w:tcW w:w="810" w:type="dxa"/>
            <w:tcBorders>
              <w:right w:val="single" w:sz="12" w:space="0" w:color="BED231"/>
            </w:tcBorders>
            <w:vAlign w:val="center"/>
          </w:tcPr>
          <w:p w14:paraId="423E239A" w14:textId="62838683" w:rsidR="00156D53" w:rsidRPr="003C7311" w:rsidRDefault="00156D53" w:rsidP="00347FB9">
            <w:pPr>
              <w:spacing w:line="360" w:lineRule="auto"/>
              <w:rPr>
                <w:rFonts w:ascii="Cronos Pro Caption" w:hAnsi="Cronos Pro Caption"/>
                <w:sz w:val="16"/>
                <w:szCs w:val="16"/>
              </w:rPr>
            </w:pPr>
            <w:r w:rsidRPr="003C7311">
              <w:rPr>
                <w:rFonts w:ascii="Cronos Pro Caption" w:hAnsi="Cronos Pro Caption"/>
                <w:sz w:val="16"/>
                <w:szCs w:val="16"/>
              </w:rPr>
              <w:t>1 tot 4</w:t>
            </w:r>
          </w:p>
        </w:tc>
        <w:tc>
          <w:tcPr>
            <w:tcW w:w="850" w:type="dxa"/>
            <w:tcBorders>
              <w:left w:val="single" w:sz="12" w:space="0" w:color="BED231"/>
            </w:tcBorders>
            <w:vAlign w:val="center"/>
          </w:tcPr>
          <w:p w14:paraId="64E89725" w14:textId="6ACC320B" w:rsidR="00156D53" w:rsidRPr="003C7311" w:rsidRDefault="00156D53" w:rsidP="00347FB9">
            <w:pPr>
              <w:spacing w:line="360" w:lineRule="auto"/>
              <w:rPr>
                <w:rFonts w:ascii="Cronos Pro Caption" w:hAnsi="Cronos Pro Caption"/>
                <w:sz w:val="16"/>
                <w:szCs w:val="16"/>
              </w:rPr>
            </w:pPr>
            <w:r w:rsidRPr="003C7311">
              <w:rPr>
                <w:rFonts w:ascii="Cronos Pro Caption" w:hAnsi="Cronos Pro Caption"/>
                <w:sz w:val="16"/>
                <w:szCs w:val="16"/>
              </w:rPr>
              <w:t>1</w:t>
            </w:r>
          </w:p>
        </w:tc>
        <w:tc>
          <w:tcPr>
            <w:tcW w:w="867" w:type="dxa"/>
            <w:tcBorders>
              <w:right w:val="single" w:sz="12" w:space="0" w:color="BED231"/>
            </w:tcBorders>
            <w:vAlign w:val="center"/>
          </w:tcPr>
          <w:p w14:paraId="49FB5C3A" w14:textId="36A8C3C3" w:rsidR="00156D53" w:rsidRPr="003C7311" w:rsidRDefault="00156D53" w:rsidP="00347FB9">
            <w:pPr>
              <w:spacing w:line="360" w:lineRule="auto"/>
              <w:rPr>
                <w:rFonts w:ascii="Cronos Pro Caption" w:hAnsi="Cronos Pro Caption"/>
                <w:sz w:val="16"/>
                <w:szCs w:val="16"/>
              </w:rPr>
            </w:pPr>
            <w:r w:rsidRPr="003C7311">
              <w:rPr>
                <w:rFonts w:ascii="Cronos Pro Caption" w:hAnsi="Cronos Pro Caption"/>
                <w:sz w:val="16"/>
                <w:szCs w:val="16"/>
              </w:rPr>
              <w:t>7</w:t>
            </w:r>
          </w:p>
        </w:tc>
        <w:tc>
          <w:tcPr>
            <w:tcW w:w="850" w:type="dxa"/>
            <w:tcBorders>
              <w:left w:val="single" w:sz="12" w:space="0" w:color="BED231"/>
            </w:tcBorders>
            <w:vAlign w:val="center"/>
          </w:tcPr>
          <w:p w14:paraId="4B0E0B97" w14:textId="036ADBBF" w:rsidR="00156D53" w:rsidRPr="003C7311" w:rsidRDefault="00156D53" w:rsidP="00347FB9">
            <w:pPr>
              <w:spacing w:line="360" w:lineRule="auto"/>
              <w:rPr>
                <w:rFonts w:ascii="Cronos Pro Caption" w:hAnsi="Cronos Pro Caption"/>
                <w:sz w:val="16"/>
                <w:szCs w:val="16"/>
              </w:rPr>
            </w:pPr>
            <w:r w:rsidRPr="003C7311">
              <w:rPr>
                <w:rFonts w:ascii="Cronos Pro Caption" w:hAnsi="Cronos Pro Caption"/>
                <w:sz w:val="16"/>
                <w:szCs w:val="16"/>
              </w:rPr>
              <w:t>2</w:t>
            </w:r>
          </w:p>
        </w:tc>
        <w:tc>
          <w:tcPr>
            <w:tcW w:w="867" w:type="dxa"/>
            <w:tcBorders>
              <w:right w:val="single" w:sz="12" w:space="0" w:color="BED231"/>
            </w:tcBorders>
            <w:vAlign w:val="center"/>
          </w:tcPr>
          <w:p w14:paraId="74DF769F" w14:textId="78438A1A" w:rsidR="00156D53" w:rsidRPr="003C7311" w:rsidRDefault="00156D53" w:rsidP="00347FB9">
            <w:pPr>
              <w:spacing w:line="360" w:lineRule="auto"/>
              <w:rPr>
                <w:rFonts w:ascii="Cronos Pro Caption" w:hAnsi="Cronos Pro Caption"/>
                <w:sz w:val="16"/>
                <w:szCs w:val="16"/>
              </w:rPr>
            </w:pPr>
            <w:r w:rsidRPr="003C7311">
              <w:rPr>
                <w:rFonts w:ascii="Cronos Pro Caption" w:hAnsi="Cronos Pro Caption"/>
                <w:sz w:val="16"/>
                <w:szCs w:val="16"/>
              </w:rPr>
              <w:t>1</w:t>
            </w:r>
            <w:r w:rsidR="003E7A37">
              <w:rPr>
                <w:rFonts w:ascii="Cronos Pro Caption" w:hAnsi="Cronos Pro Caption"/>
                <w:sz w:val="16"/>
                <w:szCs w:val="16"/>
              </w:rPr>
              <w:t>2</w:t>
            </w:r>
          </w:p>
        </w:tc>
        <w:tc>
          <w:tcPr>
            <w:tcW w:w="850" w:type="dxa"/>
            <w:tcBorders>
              <w:left w:val="single" w:sz="12" w:space="0" w:color="BED231"/>
            </w:tcBorders>
            <w:vAlign w:val="center"/>
          </w:tcPr>
          <w:p w14:paraId="3BD698A4" w14:textId="753DAE95" w:rsidR="00156D53" w:rsidRPr="003C7311" w:rsidRDefault="003E7A37" w:rsidP="00347FB9">
            <w:pPr>
              <w:spacing w:line="360" w:lineRule="auto"/>
              <w:rPr>
                <w:rFonts w:ascii="Cronos Pro Caption" w:hAnsi="Cronos Pro Caption"/>
                <w:sz w:val="16"/>
                <w:szCs w:val="16"/>
              </w:rPr>
            </w:pPr>
            <w:r>
              <w:rPr>
                <w:rFonts w:ascii="Cronos Pro Caption" w:hAnsi="Cronos Pro Caption"/>
                <w:sz w:val="16"/>
                <w:szCs w:val="16"/>
              </w:rPr>
              <w:t>----</w:t>
            </w:r>
          </w:p>
        </w:tc>
        <w:tc>
          <w:tcPr>
            <w:tcW w:w="1189" w:type="dxa"/>
            <w:tcBorders>
              <w:right w:val="single" w:sz="12" w:space="0" w:color="BED231"/>
            </w:tcBorders>
            <w:vAlign w:val="center"/>
          </w:tcPr>
          <w:p w14:paraId="32AA8E31" w14:textId="68CE5651" w:rsidR="00156D53" w:rsidRPr="003C7311" w:rsidRDefault="003E7A37" w:rsidP="00347FB9">
            <w:pPr>
              <w:spacing w:line="360" w:lineRule="auto"/>
              <w:rPr>
                <w:rFonts w:ascii="Cronos Pro Caption" w:hAnsi="Cronos Pro Caption"/>
                <w:sz w:val="16"/>
                <w:szCs w:val="16"/>
              </w:rPr>
            </w:pPr>
            <w:r>
              <w:rPr>
                <w:rFonts w:ascii="Cronos Pro Caption" w:hAnsi="Cronos Pro Caption"/>
                <w:sz w:val="16"/>
                <w:szCs w:val="16"/>
              </w:rPr>
              <w:t>----</w:t>
            </w:r>
          </w:p>
        </w:tc>
        <w:tc>
          <w:tcPr>
            <w:tcW w:w="850" w:type="dxa"/>
            <w:tcBorders>
              <w:left w:val="single" w:sz="12" w:space="0" w:color="BED231"/>
            </w:tcBorders>
            <w:vAlign w:val="center"/>
          </w:tcPr>
          <w:p w14:paraId="541DB3A2" w14:textId="7A859D1E" w:rsidR="00156D53" w:rsidRPr="003C7311" w:rsidRDefault="00156D53" w:rsidP="00347FB9">
            <w:pPr>
              <w:spacing w:line="360" w:lineRule="auto"/>
              <w:rPr>
                <w:rFonts w:ascii="Cronos Pro Caption" w:hAnsi="Cronos Pro Caption"/>
                <w:sz w:val="16"/>
                <w:szCs w:val="16"/>
              </w:rPr>
            </w:pPr>
            <w:r w:rsidRPr="003C7311">
              <w:rPr>
                <w:rFonts w:ascii="Cronos Pro Caption" w:hAnsi="Cronos Pro Caption"/>
                <w:sz w:val="16"/>
                <w:szCs w:val="16"/>
              </w:rPr>
              <w:t>----</w:t>
            </w:r>
          </w:p>
        </w:tc>
        <w:tc>
          <w:tcPr>
            <w:tcW w:w="867" w:type="dxa"/>
            <w:tcBorders>
              <w:right w:val="single" w:sz="12" w:space="0" w:color="BED231"/>
            </w:tcBorders>
            <w:vAlign w:val="center"/>
          </w:tcPr>
          <w:p w14:paraId="128132C8" w14:textId="72E9767D" w:rsidR="00156D53" w:rsidRPr="003C7311" w:rsidRDefault="00156D53" w:rsidP="00347FB9">
            <w:pPr>
              <w:spacing w:line="360" w:lineRule="auto"/>
              <w:rPr>
                <w:rFonts w:ascii="Cronos Pro Caption" w:hAnsi="Cronos Pro Caption"/>
                <w:sz w:val="16"/>
                <w:szCs w:val="16"/>
              </w:rPr>
            </w:pPr>
            <w:r w:rsidRPr="003C7311">
              <w:rPr>
                <w:rFonts w:ascii="Cronos Pro Caption" w:hAnsi="Cronos Pro Caption"/>
                <w:sz w:val="16"/>
                <w:szCs w:val="16"/>
              </w:rPr>
              <w:t>----</w:t>
            </w:r>
          </w:p>
        </w:tc>
      </w:tr>
      <w:tr w:rsidR="00876AA4" w14:paraId="03E4707E" w14:textId="77777777" w:rsidTr="001D7C9E">
        <w:trPr>
          <w:trHeight w:val="214"/>
        </w:trPr>
        <w:tc>
          <w:tcPr>
            <w:tcW w:w="1042" w:type="dxa"/>
            <w:vMerge/>
            <w:tcBorders>
              <w:left w:val="single" w:sz="12" w:space="0" w:color="BED231"/>
              <w:bottom w:val="single" w:sz="12" w:space="0" w:color="BED231"/>
            </w:tcBorders>
          </w:tcPr>
          <w:p w14:paraId="7F150A21" w14:textId="77777777" w:rsidR="00156D53" w:rsidRDefault="00156D53" w:rsidP="00347FB9">
            <w:pPr>
              <w:spacing w:line="360" w:lineRule="auto"/>
            </w:pPr>
          </w:p>
        </w:tc>
        <w:tc>
          <w:tcPr>
            <w:tcW w:w="810" w:type="dxa"/>
            <w:tcBorders>
              <w:bottom w:val="single" w:sz="12" w:space="0" w:color="BED231"/>
              <w:right w:val="single" w:sz="12" w:space="0" w:color="BED231"/>
            </w:tcBorders>
            <w:vAlign w:val="center"/>
          </w:tcPr>
          <w:p w14:paraId="65328979" w14:textId="01739D83" w:rsidR="00156D53" w:rsidRPr="003C7311" w:rsidRDefault="00156D53" w:rsidP="00347FB9">
            <w:pPr>
              <w:spacing w:line="360" w:lineRule="auto"/>
              <w:rPr>
                <w:rFonts w:ascii="Cronos Pro Caption" w:hAnsi="Cronos Pro Caption"/>
                <w:sz w:val="16"/>
                <w:szCs w:val="16"/>
              </w:rPr>
            </w:pPr>
            <w:r w:rsidRPr="003C7311">
              <w:rPr>
                <w:rFonts w:ascii="Cronos Pro Caption" w:hAnsi="Cronos Pro Caption"/>
                <w:sz w:val="16"/>
                <w:szCs w:val="16"/>
              </w:rPr>
              <w:t>2 tot 4</w:t>
            </w:r>
          </w:p>
        </w:tc>
        <w:tc>
          <w:tcPr>
            <w:tcW w:w="850" w:type="dxa"/>
            <w:tcBorders>
              <w:left w:val="single" w:sz="12" w:space="0" w:color="BED231"/>
              <w:bottom w:val="single" w:sz="12" w:space="0" w:color="BED231"/>
            </w:tcBorders>
            <w:vAlign w:val="center"/>
          </w:tcPr>
          <w:p w14:paraId="5ED0DFF7" w14:textId="4B6E670E" w:rsidR="00156D53" w:rsidRPr="003C7311" w:rsidRDefault="00156D53" w:rsidP="00347FB9">
            <w:pPr>
              <w:spacing w:line="360" w:lineRule="auto"/>
              <w:rPr>
                <w:rFonts w:ascii="Cronos Pro Caption" w:hAnsi="Cronos Pro Caption"/>
                <w:sz w:val="16"/>
                <w:szCs w:val="16"/>
              </w:rPr>
            </w:pPr>
            <w:r w:rsidRPr="003C7311">
              <w:rPr>
                <w:rFonts w:ascii="Cronos Pro Caption" w:hAnsi="Cronos Pro Caption"/>
                <w:sz w:val="16"/>
                <w:szCs w:val="16"/>
              </w:rPr>
              <w:t>1</w:t>
            </w:r>
          </w:p>
        </w:tc>
        <w:tc>
          <w:tcPr>
            <w:tcW w:w="867" w:type="dxa"/>
            <w:tcBorders>
              <w:bottom w:val="single" w:sz="12" w:space="0" w:color="BED231"/>
              <w:right w:val="single" w:sz="12" w:space="0" w:color="BED231"/>
            </w:tcBorders>
            <w:vAlign w:val="center"/>
          </w:tcPr>
          <w:p w14:paraId="0E2CEDFC" w14:textId="65747454" w:rsidR="00156D53" w:rsidRPr="003C7311" w:rsidRDefault="00156D53" w:rsidP="00347FB9">
            <w:pPr>
              <w:spacing w:line="360" w:lineRule="auto"/>
              <w:rPr>
                <w:rFonts w:ascii="Cronos Pro Caption" w:hAnsi="Cronos Pro Caption"/>
                <w:sz w:val="16"/>
                <w:szCs w:val="16"/>
              </w:rPr>
            </w:pPr>
            <w:r w:rsidRPr="003C7311">
              <w:rPr>
                <w:rFonts w:ascii="Cronos Pro Caption" w:hAnsi="Cronos Pro Caption"/>
                <w:sz w:val="16"/>
                <w:szCs w:val="16"/>
              </w:rPr>
              <w:t>8</w:t>
            </w:r>
          </w:p>
        </w:tc>
        <w:tc>
          <w:tcPr>
            <w:tcW w:w="850" w:type="dxa"/>
            <w:tcBorders>
              <w:left w:val="single" w:sz="12" w:space="0" w:color="BED231"/>
              <w:bottom w:val="single" w:sz="12" w:space="0" w:color="BED231"/>
            </w:tcBorders>
            <w:vAlign w:val="center"/>
          </w:tcPr>
          <w:p w14:paraId="6CB29B8F" w14:textId="3F9FA391" w:rsidR="00156D53" w:rsidRPr="003C7311" w:rsidRDefault="00156D53" w:rsidP="00347FB9">
            <w:pPr>
              <w:spacing w:line="360" w:lineRule="auto"/>
              <w:rPr>
                <w:rFonts w:ascii="Cronos Pro Caption" w:hAnsi="Cronos Pro Caption"/>
                <w:sz w:val="16"/>
                <w:szCs w:val="16"/>
              </w:rPr>
            </w:pPr>
            <w:r w:rsidRPr="003C7311">
              <w:rPr>
                <w:rFonts w:ascii="Cronos Pro Caption" w:hAnsi="Cronos Pro Caption"/>
                <w:sz w:val="16"/>
                <w:szCs w:val="16"/>
              </w:rPr>
              <w:t>2</w:t>
            </w:r>
          </w:p>
        </w:tc>
        <w:tc>
          <w:tcPr>
            <w:tcW w:w="867" w:type="dxa"/>
            <w:tcBorders>
              <w:bottom w:val="single" w:sz="12" w:space="0" w:color="BED231"/>
              <w:right w:val="single" w:sz="12" w:space="0" w:color="BED231"/>
            </w:tcBorders>
            <w:vAlign w:val="center"/>
          </w:tcPr>
          <w:p w14:paraId="1B06B3F0" w14:textId="79661391" w:rsidR="00156D53" w:rsidRPr="003C7311" w:rsidRDefault="00156D53" w:rsidP="00347FB9">
            <w:pPr>
              <w:spacing w:line="360" w:lineRule="auto"/>
              <w:rPr>
                <w:rFonts w:ascii="Cronos Pro Caption" w:hAnsi="Cronos Pro Caption"/>
                <w:sz w:val="16"/>
                <w:szCs w:val="16"/>
              </w:rPr>
            </w:pPr>
            <w:r w:rsidRPr="003C7311">
              <w:rPr>
                <w:rFonts w:ascii="Cronos Pro Caption" w:hAnsi="Cronos Pro Caption"/>
                <w:sz w:val="16"/>
                <w:szCs w:val="16"/>
              </w:rPr>
              <w:t>1</w:t>
            </w:r>
            <w:r w:rsidR="003E7A37">
              <w:rPr>
                <w:rFonts w:ascii="Cronos Pro Caption" w:hAnsi="Cronos Pro Caption"/>
                <w:sz w:val="16"/>
                <w:szCs w:val="16"/>
              </w:rPr>
              <w:t>2</w:t>
            </w:r>
          </w:p>
        </w:tc>
        <w:tc>
          <w:tcPr>
            <w:tcW w:w="850" w:type="dxa"/>
            <w:tcBorders>
              <w:left w:val="single" w:sz="12" w:space="0" w:color="BED231"/>
              <w:bottom w:val="single" w:sz="12" w:space="0" w:color="BED231"/>
            </w:tcBorders>
            <w:vAlign w:val="center"/>
          </w:tcPr>
          <w:p w14:paraId="6B31C2BF" w14:textId="03622F22" w:rsidR="00156D53" w:rsidRPr="003C7311" w:rsidRDefault="00156D53" w:rsidP="00347FB9">
            <w:pPr>
              <w:spacing w:line="360" w:lineRule="auto"/>
              <w:rPr>
                <w:rFonts w:ascii="Cronos Pro Caption" w:hAnsi="Cronos Pro Caption"/>
                <w:sz w:val="16"/>
                <w:szCs w:val="16"/>
              </w:rPr>
            </w:pPr>
            <w:r w:rsidRPr="003C7311">
              <w:rPr>
                <w:rFonts w:ascii="Cronos Pro Caption" w:hAnsi="Cronos Pro Caption"/>
                <w:sz w:val="16"/>
                <w:szCs w:val="16"/>
              </w:rPr>
              <w:t>----</w:t>
            </w:r>
          </w:p>
        </w:tc>
        <w:tc>
          <w:tcPr>
            <w:tcW w:w="1189" w:type="dxa"/>
            <w:tcBorders>
              <w:bottom w:val="single" w:sz="12" w:space="0" w:color="BED231"/>
              <w:right w:val="single" w:sz="12" w:space="0" w:color="BED231"/>
            </w:tcBorders>
            <w:vAlign w:val="center"/>
          </w:tcPr>
          <w:p w14:paraId="6F08FAF1" w14:textId="68B6D289" w:rsidR="00156D53" w:rsidRPr="003C7311" w:rsidRDefault="00156D53" w:rsidP="00347FB9">
            <w:pPr>
              <w:spacing w:line="360" w:lineRule="auto"/>
              <w:rPr>
                <w:rFonts w:ascii="Cronos Pro Caption" w:hAnsi="Cronos Pro Caption"/>
                <w:sz w:val="16"/>
                <w:szCs w:val="16"/>
              </w:rPr>
            </w:pPr>
            <w:r w:rsidRPr="003C7311">
              <w:rPr>
                <w:rFonts w:ascii="Cronos Pro Caption" w:hAnsi="Cronos Pro Caption"/>
                <w:sz w:val="16"/>
                <w:szCs w:val="16"/>
              </w:rPr>
              <w:t>----</w:t>
            </w:r>
          </w:p>
        </w:tc>
        <w:tc>
          <w:tcPr>
            <w:tcW w:w="850" w:type="dxa"/>
            <w:tcBorders>
              <w:left w:val="single" w:sz="12" w:space="0" w:color="BED231"/>
              <w:bottom w:val="single" w:sz="12" w:space="0" w:color="BED231"/>
            </w:tcBorders>
            <w:vAlign w:val="center"/>
          </w:tcPr>
          <w:p w14:paraId="468FDC6C" w14:textId="48B7D1E6" w:rsidR="00156D53" w:rsidRPr="003C7311" w:rsidRDefault="00156D53" w:rsidP="00347FB9">
            <w:pPr>
              <w:spacing w:line="360" w:lineRule="auto"/>
              <w:rPr>
                <w:rFonts w:ascii="Cronos Pro Caption" w:hAnsi="Cronos Pro Caption"/>
                <w:sz w:val="16"/>
                <w:szCs w:val="16"/>
              </w:rPr>
            </w:pPr>
            <w:r w:rsidRPr="003C7311">
              <w:rPr>
                <w:rFonts w:ascii="Cronos Pro Caption" w:hAnsi="Cronos Pro Caption"/>
                <w:sz w:val="16"/>
                <w:szCs w:val="16"/>
              </w:rPr>
              <w:t>----</w:t>
            </w:r>
          </w:p>
        </w:tc>
        <w:tc>
          <w:tcPr>
            <w:tcW w:w="867" w:type="dxa"/>
            <w:tcBorders>
              <w:bottom w:val="single" w:sz="12" w:space="0" w:color="BED231"/>
              <w:right w:val="single" w:sz="12" w:space="0" w:color="BED231"/>
            </w:tcBorders>
            <w:vAlign w:val="center"/>
          </w:tcPr>
          <w:p w14:paraId="1807F23B" w14:textId="4EFC2F42" w:rsidR="00156D53" w:rsidRPr="003C7311" w:rsidRDefault="00156D53" w:rsidP="00347FB9">
            <w:pPr>
              <w:spacing w:line="360" w:lineRule="auto"/>
              <w:rPr>
                <w:rFonts w:ascii="Cronos Pro Caption" w:hAnsi="Cronos Pro Caption"/>
                <w:sz w:val="16"/>
                <w:szCs w:val="16"/>
              </w:rPr>
            </w:pPr>
            <w:r w:rsidRPr="003C7311">
              <w:rPr>
                <w:rFonts w:ascii="Cronos Pro Caption" w:hAnsi="Cronos Pro Caption"/>
                <w:sz w:val="16"/>
                <w:szCs w:val="16"/>
              </w:rPr>
              <w:t>----</w:t>
            </w:r>
          </w:p>
        </w:tc>
      </w:tr>
    </w:tbl>
    <w:p w14:paraId="0879CA71" w14:textId="75708BE2" w:rsidR="00876AA4" w:rsidRDefault="00876AA4" w:rsidP="00347FB9">
      <w:pPr>
        <w:spacing w:after="0" w:line="360" w:lineRule="auto"/>
        <w:rPr>
          <w:rFonts w:ascii="Cronos Pro Caption" w:eastAsia="Times New Roman" w:hAnsi="Cronos Pro Caption" w:cs="Times New Roman"/>
          <w:sz w:val="15"/>
          <w:szCs w:val="15"/>
          <w:lang w:eastAsia="nl-NL"/>
        </w:rPr>
      </w:pPr>
      <w:r w:rsidRPr="00DB5750">
        <w:rPr>
          <w:rFonts w:ascii="Cronos Pro Caption" w:eastAsia="Times New Roman" w:hAnsi="Cronos Pro Caption" w:cs="Times New Roman"/>
          <w:sz w:val="15"/>
          <w:szCs w:val="15"/>
          <w:lang w:eastAsia="nl-NL"/>
        </w:rPr>
        <w:t>*Beroepskrachten/pedagogisch medewerkers</w:t>
      </w:r>
    </w:p>
    <w:p w14:paraId="6B40CBCF" w14:textId="77777777" w:rsidR="008F6932" w:rsidRDefault="008F6932" w:rsidP="00347FB9">
      <w:pPr>
        <w:spacing w:after="0" w:line="360" w:lineRule="auto"/>
        <w:rPr>
          <w:rFonts w:ascii="Cronos Pro Caption" w:eastAsia="Times New Roman" w:hAnsi="Cronos Pro Caption" w:cs="Times New Roman"/>
          <w:sz w:val="15"/>
          <w:szCs w:val="15"/>
          <w:lang w:eastAsia="nl-NL"/>
        </w:rPr>
      </w:pPr>
    </w:p>
    <w:p w14:paraId="4BA099AA" w14:textId="77777777" w:rsidR="00A579D0" w:rsidRDefault="00A579D0">
      <w:pPr>
        <w:rPr>
          <w:b/>
          <w:bCs/>
          <w:color w:val="BED231"/>
        </w:rPr>
      </w:pPr>
      <w:r>
        <w:rPr>
          <w:b/>
          <w:bCs/>
          <w:color w:val="BED231"/>
        </w:rPr>
        <w:br w:type="page"/>
      </w:r>
    </w:p>
    <w:p w14:paraId="467FA819" w14:textId="69BB25A8" w:rsidR="00156D53" w:rsidRPr="008F6932" w:rsidRDefault="00993049" w:rsidP="00347FB9">
      <w:pPr>
        <w:spacing w:line="360" w:lineRule="auto"/>
        <w:rPr>
          <w:b/>
          <w:bCs/>
          <w:color w:val="BED231"/>
        </w:rPr>
      </w:pPr>
      <w:r>
        <w:rPr>
          <w:b/>
          <w:bCs/>
          <w:color w:val="BED231"/>
        </w:rPr>
        <w:lastRenderedPageBreak/>
        <w:t xml:space="preserve">3.7.2 </w:t>
      </w:r>
      <w:r w:rsidR="008F6932" w:rsidRPr="008F6932">
        <w:rPr>
          <w:b/>
          <w:bCs/>
          <w:color w:val="BED231"/>
        </w:rPr>
        <w:t>Buitenschoolse opvang</w:t>
      </w:r>
    </w:p>
    <w:tbl>
      <w:tblPr>
        <w:tblStyle w:val="Tabelraster"/>
        <w:tblW w:w="9067" w:type="dxa"/>
        <w:tblLook w:val="04A0" w:firstRow="1" w:lastRow="0" w:firstColumn="1" w:lastColumn="0" w:noHBand="0" w:noVBand="1"/>
      </w:tblPr>
      <w:tblGrid>
        <w:gridCol w:w="5232"/>
        <w:gridCol w:w="851"/>
        <w:gridCol w:w="1258"/>
        <w:gridCol w:w="850"/>
        <w:gridCol w:w="876"/>
      </w:tblGrid>
      <w:tr w:rsidR="006D2ED0" w14:paraId="6DE0617E" w14:textId="77777777" w:rsidTr="008F6932">
        <w:tc>
          <w:tcPr>
            <w:tcW w:w="5240" w:type="dxa"/>
            <w:tcBorders>
              <w:top w:val="single" w:sz="12" w:space="0" w:color="BED231"/>
              <w:left w:val="single" w:sz="12" w:space="0" w:color="BED231"/>
              <w:bottom w:val="single" w:sz="12" w:space="0" w:color="BED231"/>
            </w:tcBorders>
          </w:tcPr>
          <w:p w14:paraId="0105411E" w14:textId="153496A5" w:rsidR="006D2ED0" w:rsidRDefault="006D2ED0" w:rsidP="00347FB9">
            <w:pPr>
              <w:spacing w:line="360" w:lineRule="auto"/>
            </w:pPr>
          </w:p>
        </w:tc>
        <w:tc>
          <w:tcPr>
            <w:tcW w:w="851" w:type="dxa"/>
            <w:tcBorders>
              <w:top w:val="single" w:sz="12" w:space="0" w:color="BED231"/>
              <w:bottom w:val="single" w:sz="12" w:space="0" w:color="BED231"/>
            </w:tcBorders>
          </w:tcPr>
          <w:p w14:paraId="419FC08A" w14:textId="5E010E2D" w:rsidR="006D2ED0" w:rsidRPr="00246974" w:rsidRDefault="006D2ED0" w:rsidP="00347FB9">
            <w:pPr>
              <w:spacing w:line="360" w:lineRule="auto"/>
              <w:rPr>
                <w:rFonts w:ascii="Cronos Pro Caption" w:hAnsi="Cronos Pro Caption"/>
                <w:sz w:val="16"/>
                <w:szCs w:val="16"/>
              </w:rPr>
            </w:pPr>
            <w:r w:rsidRPr="00246974">
              <w:rPr>
                <w:rFonts w:ascii="Cronos Pro Caption" w:hAnsi="Cronos Pro Caption"/>
                <w:b/>
                <w:bCs/>
                <w:color w:val="333333"/>
                <w:sz w:val="16"/>
                <w:szCs w:val="16"/>
              </w:rPr>
              <w:t xml:space="preserve">Minimaal aantal </w:t>
            </w:r>
            <w:r>
              <w:rPr>
                <w:rFonts w:ascii="Cronos Pro Caption" w:hAnsi="Cronos Pro Caption"/>
                <w:b/>
                <w:bCs/>
                <w:color w:val="333333"/>
                <w:sz w:val="16"/>
                <w:szCs w:val="16"/>
              </w:rPr>
              <w:t>BK*</w:t>
            </w:r>
          </w:p>
        </w:tc>
        <w:tc>
          <w:tcPr>
            <w:tcW w:w="1259" w:type="dxa"/>
            <w:tcBorders>
              <w:top w:val="single" w:sz="12" w:space="0" w:color="BED231"/>
              <w:bottom w:val="single" w:sz="12" w:space="0" w:color="BED231"/>
              <w:right w:val="single" w:sz="12" w:space="0" w:color="BED231"/>
            </w:tcBorders>
          </w:tcPr>
          <w:p w14:paraId="28AA4128" w14:textId="0567D1B7" w:rsidR="006D2ED0" w:rsidRPr="00246974" w:rsidRDefault="006D2ED0" w:rsidP="00347FB9">
            <w:pPr>
              <w:spacing w:line="360" w:lineRule="auto"/>
              <w:rPr>
                <w:rFonts w:ascii="Cronos Pro Caption" w:hAnsi="Cronos Pro Caption"/>
                <w:sz w:val="16"/>
                <w:szCs w:val="16"/>
              </w:rPr>
            </w:pPr>
            <w:r w:rsidRPr="00246974">
              <w:rPr>
                <w:rFonts w:ascii="Cronos Pro Caption" w:hAnsi="Cronos Pro Caption"/>
                <w:b/>
                <w:bCs/>
                <w:color w:val="333333"/>
                <w:sz w:val="16"/>
                <w:szCs w:val="16"/>
              </w:rPr>
              <w:t>Maximaal aantal kinderen</w:t>
            </w:r>
          </w:p>
        </w:tc>
        <w:tc>
          <w:tcPr>
            <w:tcW w:w="850" w:type="dxa"/>
            <w:tcBorders>
              <w:top w:val="single" w:sz="12" w:space="0" w:color="BED231"/>
              <w:left w:val="single" w:sz="12" w:space="0" w:color="BED231"/>
              <w:bottom w:val="single" w:sz="12" w:space="0" w:color="BED231"/>
            </w:tcBorders>
          </w:tcPr>
          <w:p w14:paraId="2692645D" w14:textId="55E51FF8" w:rsidR="006D2ED0" w:rsidRPr="00246974" w:rsidRDefault="006D2ED0" w:rsidP="00347FB9">
            <w:pPr>
              <w:spacing w:line="360" w:lineRule="auto"/>
              <w:rPr>
                <w:rFonts w:ascii="Cronos Pro Caption" w:hAnsi="Cronos Pro Caption"/>
                <w:sz w:val="16"/>
                <w:szCs w:val="16"/>
              </w:rPr>
            </w:pPr>
            <w:r w:rsidRPr="00246974">
              <w:rPr>
                <w:rFonts w:ascii="Cronos Pro Caption" w:hAnsi="Cronos Pro Caption"/>
                <w:b/>
                <w:bCs/>
                <w:color w:val="333333"/>
                <w:sz w:val="16"/>
                <w:szCs w:val="16"/>
              </w:rPr>
              <w:t xml:space="preserve">Minimaal aantal </w:t>
            </w:r>
            <w:r>
              <w:rPr>
                <w:rFonts w:ascii="Cronos Pro Caption" w:hAnsi="Cronos Pro Caption"/>
                <w:b/>
                <w:bCs/>
                <w:color w:val="333333"/>
                <w:sz w:val="16"/>
                <w:szCs w:val="16"/>
              </w:rPr>
              <w:t>BK*</w:t>
            </w:r>
          </w:p>
        </w:tc>
        <w:tc>
          <w:tcPr>
            <w:tcW w:w="867" w:type="dxa"/>
            <w:tcBorders>
              <w:top w:val="single" w:sz="12" w:space="0" w:color="BED231"/>
              <w:bottom w:val="single" w:sz="12" w:space="0" w:color="BED231"/>
              <w:right w:val="single" w:sz="12" w:space="0" w:color="BED231"/>
            </w:tcBorders>
          </w:tcPr>
          <w:p w14:paraId="59210C8A" w14:textId="41E3D105" w:rsidR="006D2ED0" w:rsidRPr="00246974" w:rsidRDefault="006D2ED0" w:rsidP="00347FB9">
            <w:pPr>
              <w:spacing w:line="360" w:lineRule="auto"/>
              <w:rPr>
                <w:rFonts w:ascii="Cronos Pro Caption" w:hAnsi="Cronos Pro Caption"/>
                <w:sz w:val="16"/>
                <w:szCs w:val="16"/>
              </w:rPr>
            </w:pPr>
            <w:r w:rsidRPr="00246974">
              <w:rPr>
                <w:rFonts w:ascii="Cronos Pro Caption" w:hAnsi="Cronos Pro Caption"/>
                <w:b/>
                <w:bCs/>
                <w:color w:val="333333"/>
                <w:sz w:val="16"/>
                <w:szCs w:val="16"/>
              </w:rPr>
              <w:t>Maximaal aantal kinderen</w:t>
            </w:r>
          </w:p>
        </w:tc>
      </w:tr>
      <w:tr w:rsidR="006D2ED0" w14:paraId="639C4F4B" w14:textId="77777777" w:rsidTr="008F6932">
        <w:tc>
          <w:tcPr>
            <w:tcW w:w="5240" w:type="dxa"/>
            <w:tcBorders>
              <w:top w:val="single" w:sz="12" w:space="0" w:color="BED231"/>
              <w:left w:val="single" w:sz="12" w:space="0" w:color="BED231"/>
              <w:bottom w:val="single" w:sz="12" w:space="0" w:color="BED231"/>
            </w:tcBorders>
            <w:vAlign w:val="center"/>
          </w:tcPr>
          <w:p w14:paraId="54090E31" w14:textId="088FA0D3" w:rsidR="006D2ED0" w:rsidRPr="00246974" w:rsidRDefault="006D2ED0" w:rsidP="00347FB9">
            <w:pPr>
              <w:spacing w:line="360" w:lineRule="auto"/>
              <w:rPr>
                <w:rFonts w:ascii="Cronos Pro Caption" w:hAnsi="Cronos Pro Caption"/>
                <w:sz w:val="16"/>
                <w:szCs w:val="16"/>
              </w:rPr>
            </w:pPr>
            <w:r>
              <w:rPr>
                <w:rFonts w:ascii="Cronos Pro Caption" w:hAnsi="Cronos Pro Caption"/>
                <w:sz w:val="16"/>
                <w:szCs w:val="16"/>
              </w:rPr>
              <w:t>Rakkers (</w:t>
            </w:r>
            <w:r w:rsidRPr="00246974">
              <w:rPr>
                <w:rFonts w:ascii="Cronos Pro Caption" w:hAnsi="Cronos Pro Caption"/>
                <w:sz w:val="16"/>
                <w:szCs w:val="16"/>
              </w:rPr>
              <w:t>4 tot 7</w:t>
            </w:r>
            <w:r>
              <w:rPr>
                <w:rFonts w:ascii="Cronos Pro Caption" w:hAnsi="Cronos Pro Caption"/>
                <w:sz w:val="16"/>
                <w:szCs w:val="16"/>
              </w:rPr>
              <w:t>)</w:t>
            </w:r>
          </w:p>
        </w:tc>
        <w:tc>
          <w:tcPr>
            <w:tcW w:w="851" w:type="dxa"/>
            <w:tcBorders>
              <w:top w:val="single" w:sz="12" w:space="0" w:color="BED231"/>
              <w:bottom w:val="single" w:sz="12" w:space="0" w:color="BED231"/>
            </w:tcBorders>
            <w:vAlign w:val="center"/>
          </w:tcPr>
          <w:p w14:paraId="7A724B88" w14:textId="148CDD27" w:rsidR="006D2ED0" w:rsidRPr="00246974" w:rsidRDefault="006D2ED0" w:rsidP="00347FB9">
            <w:pPr>
              <w:spacing w:line="360" w:lineRule="auto"/>
              <w:rPr>
                <w:rFonts w:ascii="Cronos Pro Caption" w:hAnsi="Cronos Pro Caption"/>
                <w:sz w:val="16"/>
                <w:szCs w:val="16"/>
              </w:rPr>
            </w:pPr>
            <w:r w:rsidRPr="00246974">
              <w:rPr>
                <w:rFonts w:ascii="Cronos Pro Caption" w:hAnsi="Cronos Pro Caption"/>
                <w:sz w:val="16"/>
                <w:szCs w:val="16"/>
              </w:rPr>
              <w:t>1</w:t>
            </w:r>
          </w:p>
        </w:tc>
        <w:tc>
          <w:tcPr>
            <w:tcW w:w="1259" w:type="dxa"/>
            <w:tcBorders>
              <w:top w:val="single" w:sz="12" w:space="0" w:color="BED231"/>
              <w:bottom w:val="single" w:sz="12" w:space="0" w:color="BED231"/>
              <w:right w:val="single" w:sz="12" w:space="0" w:color="BED231"/>
            </w:tcBorders>
            <w:vAlign w:val="center"/>
          </w:tcPr>
          <w:p w14:paraId="0DC8A987" w14:textId="7B0CD9E3" w:rsidR="006D2ED0" w:rsidRPr="00246974" w:rsidRDefault="006D2ED0" w:rsidP="00347FB9">
            <w:pPr>
              <w:spacing w:line="360" w:lineRule="auto"/>
              <w:rPr>
                <w:rFonts w:ascii="Cronos Pro Caption" w:hAnsi="Cronos Pro Caption"/>
                <w:sz w:val="16"/>
                <w:szCs w:val="16"/>
              </w:rPr>
            </w:pPr>
            <w:r w:rsidRPr="00246974">
              <w:rPr>
                <w:rFonts w:ascii="Cronos Pro Caption" w:hAnsi="Cronos Pro Caption"/>
                <w:sz w:val="16"/>
                <w:szCs w:val="16"/>
              </w:rPr>
              <w:t>10</w:t>
            </w:r>
          </w:p>
        </w:tc>
        <w:tc>
          <w:tcPr>
            <w:tcW w:w="850" w:type="dxa"/>
            <w:tcBorders>
              <w:top w:val="single" w:sz="12" w:space="0" w:color="BED231"/>
              <w:left w:val="single" w:sz="12" w:space="0" w:color="BED231"/>
              <w:bottom w:val="single" w:sz="12" w:space="0" w:color="BED231"/>
            </w:tcBorders>
            <w:vAlign w:val="center"/>
          </w:tcPr>
          <w:p w14:paraId="661C62F4" w14:textId="370FC690" w:rsidR="006D2ED0" w:rsidRPr="00246974" w:rsidRDefault="006D2ED0" w:rsidP="00347FB9">
            <w:pPr>
              <w:spacing w:line="360" w:lineRule="auto"/>
              <w:rPr>
                <w:rFonts w:ascii="Cronos Pro Caption" w:hAnsi="Cronos Pro Caption"/>
                <w:sz w:val="16"/>
                <w:szCs w:val="16"/>
              </w:rPr>
            </w:pPr>
            <w:r w:rsidRPr="00246974">
              <w:rPr>
                <w:rFonts w:ascii="Cronos Pro Caption" w:hAnsi="Cronos Pro Caption"/>
                <w:sz w:val="16"/>
                <w:szCs w:val="16"/>
              </w:rPr>
              <w:t>2</w:t>
            </w:r>
          </w:p>
        </w:tc>
        <w:tc>
          <w:tcPr>
            <w:tcW w:w="867" w:type="dxa"/>
            <w:tcBorders>
              <w:top w:val="single" w:sz="12" w:space="0" w:color="BED231"/>
              <w:bottom w:val="single" w:sz="12" w:space="0" w:color="BED231"/>
              <w:right w:val="single" w:sz="12" w:space="0" w:color="BED231"/>
            </w:tcBorders>
            <w:vAlign w:val="center"/>
          </w:tcPr>
          <w:p w14:paraId="6A0D0C58" w14:textId="734147C5" w:rsidR="006D2ED0" w:rsidRPr="00246974" w:rsidRDefault="006D2ED0" w:rsidP="00347FB9">
            <w:pPr>
              <w:spacing w:line="360" w:lineRule="auto"/>
              <w:rPr>
                <w:rFonts w:ascii="Cronos Pro Caption" w:hAnsi="Cronos Pro Caption"/>
                <w:sz w:val="16"/>
                <w:szCs w:val="16"/>
              </w:rPr>
            </w:pPr>
            <w:r w:rsidRPr="00246974">
              <w:rPr>
                <w:rFonts w:ascii="Cronos Pro Caption" w:hAnsi="Cronos Pro Caption"/>
                <w:sz w:val="16"/>
                <w:szCs w:val="16"/>
              </w:rPr>
              <w:t>20</w:t>
            </w:r>
          </w:p>
        </w:tc>
      </w:tr>
      <w:tr w:rsidR="006D2ED0" w14:paraId="7936C758" w14:textId="77777777" w:rsidTr="008F6932">
        <w:tc>
          <w:tcPr>
            <w:tcW w:w="5240" w:type="dxa"/>
            <w:tcBorders>
              <w:top w:val="single" w:sz="12" w:space="0" w:color="BED231"/>
              <w:left w:val="single" w:sz="12" w:space="0" w:color="BED231"/>
              <w:bottom w:val="single" w:sz="12" w:space="0" w:color="BED231"/>
            </w:tcBorders>
            <w:vAlign w:val="center"/>
          </w:tcPr>
          <w:p w14:paraId="7E9AC9DB" w14:textId="3ECF4B75" w:rsidR="006D2ED0" w:rsidRPr="00246974" w:rsidRDefault="006D2ED0" w:rsidP="00347FB9">
            <w:pPr>
              <w:spacing w:line="360" w:lineRule="auto"/>
              <w:rPr>
                <w:rFonts w:ascii="Cronos Pro Caption" w:hAnsi="Cronos Pro Caption"/>
                <w:sz w:val="16"/>
                <w:szCs w:val="16"/>
              </w:rPr>
            </w:pPr>
            <w:r>
              <w:rPr>
                <w:rFonts w:ascii="Cronos Pro Caption" w:hAnsi="Cronos Pro Caption"/>
                <w:sz w:val="16"/>
                <w:szCs w:val="16"/>
              </w:rPr>
              <w:t>Boeven (</w:t>
            </w:r>
            <w:r w:rsidRPr="00246974">
              <w:rPr>
                <w:rFonts w:ascii="Cronos Pro Caption" w:hAnsi="Cronos Pro Caption"/>
                <w:sz w:val="16"/>
                <w:szCs w:val="16"/>
              </w:rPr>
              <w:t>7 tot de leeftijd waarop het basisonderwijs eindigt</w:t>
            </w:r>
            <w:r>
              <w:rPr>
                <w:rFonts w:ascii="Cronos Pro Caption" w:hAnsi="Cronos Pro Caption"/>
                <w:sz w:val="16"/>
                <w:szCs w:val="16"/>
              </w:rPr>
              <w:t>)</w:t>
            </w:r>
          </w:p>
        </w:tc>
        <w:tc>
          <w:tcPr>
            <w:tcW w:w="851" w:type="dxa"/>
            <w:tcBorders>
              <w:top w:val="single" w:sz="12" w:space="0" w:color="BED231"/>
              <w:bottom w:val="single" w:sz="12" w:space="0" w:color="BED231"/>
            </w:tcBorders>
            <w:vAlign w:val="center"/>
          </w:tcPr>
          <w:p w14:paraId="133EE00E" w14:textId="3A3F672C" w:rsidR="006D2ED0" w:rsidRPr="00246974" w:rsidRDefault="006D2ED0" w:rsidP="00347FB9">
            <w:pPr>
              <w:spacing w:line="360" w:lineRule="auto"/>
              <w:rPr>
                <w:rFonts w:ascii="Cronos Pro Caption" w:hAnsi="Cronos Pro Caption"/>
                <w:sz w:val="16"/>
                <w:szCs w:val="16"/>
              </w:rPr>
            </w:pPr>
            <w:r w:rsidRPr="00246974">
              <w:rPr>
                <w:rFonts w:ascii="Cronos Pro Caption" w:hAnsi="Cronos Pro Caption"/>
                <w:sz w:val="16"/>
                <w:szCs w:val="16"/>
              </w:rPr>
              <w:t>1</w:t>
            </w:r>
          </w:p>
        </w:tc>
        <w:tc>
          <w:tcPr>
            <w:tcW w:w="1259" w:type="dxa"/>
            <w:tcBorders>
              <w:top w:val="single" w:sz="12" w:space="0" w:color="BED231"/>
              <w:bottom w:val="single" w:sz="12" w:space="0" w:color="BED231"/>
              <w:right w:val="single" w:sz="12" w:space="0" w:color="BED231"/>
            </w:tcBorders>
            <w:vAlign w:val="center"/>
          </w:tcPr>
          <w:p w14:paraId="6E26388C" w14:textId="2D65D2A2" w:rsidR="006D2ED0" w:rsidRPr="00246974" w:rsidRDefault="006D2ED0" w:rsidP="00347FB9">
            <w:pPr>
              <w:spacing w:line="360" w:lineRule="auto"/>
              <w:rPr>
                <w:rFonts w:ascii="Cronos Pro Caption" w:hAnsi="Cronos Pro Caption"/>
                <w:sz w:val="16"/>
                <w:szCs w:val="16"/>
              </w:rPr>
            </w:pPr>
            <w:r w:rsidRPr="00246974">
              <w:rPr>
                <w:rFonts w:ascii="Cronos Pro Caption" w:hAnsi="Cronos Pro Caption"/>
                <w:sz w:val="16"/>
                <w:szCs w:val="16"/>
              </w:rPr>
              <w:t>12</w:t>
            </w:r>
          </w:p>
        </w:tc>
        <w:tc>
          <w:tcPr>
            <w:tcW w:w="850" w:type="dxa"/>
            <w:tcBorders>
              <w:top w:val="single" w:sz="12" w:space="0" w:color="BED231"/>
              <w:left w:val="single" w:sz="12" w:space="0" w:color="BED231"/>
              <w:bottom w:val="single" w:sz="12" w:space="0" w:color="BED231"/>
            </w:tcBorders>
            <w:vAlign w:val="center"/>
          </w:tcPr>
          <w:p w14:paraId="4B544D4B" w14:textId="364E6DEA" w:rsidR="006D2ED0" w:rsidRPr="00246974" w:rsidRDefault="006D2ED0" w:rsidP="00347FB9">
            <w:pPr>
              <w:spacing w:line="360" w:lineRule="auto"/>
              <w:rPr>
                <w:rFonts w:ascii="Cronos Pro Caption" w:hAnsi="Cronos Pro Caption"/>
                <w:sz w:val="16"/>
                <w:szCs w:val="16"/>
              </w:rPr>
            </w:pPr>
            <w:r w:rsidRPr="00246974">
              <w:rPr>
                <w:rFonts w:ascii="Cronos Pro Caption" w:hAnsi="Cronos Pro Caption"/>
                <w:sz w:val="16"/>
                <w:szCs w:val="16"/>
              </w:rPr>
              <w:t>2</w:t>
            </w:r>
          </w:p>
        </w:tc>
        <w:tc>
          <w:tcPr>
            <w:tcW w:w="867" w:type="dxa"/>
            <w:tcBorders>
              <w:top w:val="single" w:sz="12" w:space="0" w:color="BED231"/>
              <w:bottom w:val="single" w:sz="12" w:space="0" w:color="BED231"/>
              <w:right w:val="single" w:sz="12" w:space="0" w:color="BED231"/>
            </w:tcBorders>
            <w:vAlign w:val="center"/>
          </w:tcPr>
          <w:p w14:paraId="7C260870" w14:textId="2EFEF890" w:rsidR="006D2ED0" w:rsidRPr="00246974" w:rsidRDefault="006D2ED0" w:rsidP="00347FB9">
            <w:pPr>
              <w:spacing w:line="360" w:lineRule="auto"/>
              <w:rPr>
                <w:rFonts w:ascii="Cronos Pro Caption" w:hAnsi="Cronos Pro Caption"/>
                <w:sz w:val="16"/>
                <w:szCs w:val="16"/>
              </w:rPr>
            </w:pPr>
            <w:r>
              <w:rPr>
                <w:rFonts w:ascii="Cronos Pro Caption" w:hAnsi="Cronos Pro Caption"/>
                <w:sz w:val="16"/>
                <w:szCs w:val="16"/>
              </w:rPr>
              <w:t>13</w:t>
            </w:r>
          </w:p>
        </w:tc>
      </w:tr>
      <w:tr w:rsidR="006D2ED0" w14:paraId="51444253" w14:textId="77777777" w:rsidTr="008F6932">
        <w:tc>
          <w:tcPr>
            <w:tcW w:w="5240" w:type="dxa"/>
            <w:tcBorders>
              <w:top w:val="single" w:sz="12" w:space="0" w:color="BED231"/>
              <w:left w:val="single" w:sz="12" w:space="0" w:color="BED231"/>
              <w:bottom w:val="single" w:sz="12" w:space="0" w:color="BED231"/>
            </w:tcBorders>
            <w:vAlign w:val="center"/>
          </w:tcPr>
          <w:p w14:paraId="458A7B05" w14:textId="0B669BB7" w:rsidR="006D2ED0" w:rsidRPr="00246974" w:rsidRDefault="006D2ED0" w:rsidP="00347FB9">
            <w:pPr>
              <w:spacing w:line="360" w:lineRule="auto"/>
              <w:rPr>
                <w:rFonts w:ascii="Cronos Pro Caption" w:hAnsi="Cronos Pro Caption"/>
                <w:sz w:val="16"/>
                <w:szCs w:val="16"/>
              </w:rPr>
            </w:pPr>
            <w:r>
              <w:rPr>
                <w:rFonts w:ascii="Cronos Pro Caption" w:hAnsi="Cronos Pro Caption"/>
                <w:sz w:val="16"/>
                <w:szCs w:val="16"/>
              </w:rPr>
              <w:t>Samengevoegde stamgroepen (</w:t>
            </w:r>
            <w:r w:rsidRPr="00246974">
              <w:rPr>
                <w:rFonts w:ascii="Cronos Pro Caption" w:hAnsi="Cronos Pro Caption"/>
                <w:sz w:val="16"/>
                <w:szCs w:val="16"/>
              </w:rPr>
              <w:t>4 tot de leeftijd waarop het basisonderwijs eindigt</w:t>
            </w:r>
            <w:r>
              <w:rPr>
                <w:rFonts w:ascii="Cronos Pro Caption" w:hAnsi="Cronos Pro Caption"/>
                <w:sz w:val="16"/>
                <w:szCs w:val="16"/>
              </w:rPr>
              <w:t>)</w:t>
            </w:r>
          </w:p>
        </w:tc>
        <w:tc>
          <w:tcPr>
            <w:tcW w:w="851" w:type="dxa"/>
            <w:tcBorders>
              <w:top w:val="single" w:sz="12" w:space="0" w:color="BED231"/>
              <w:bottom w:val="single" w:sz="12" w:space="0" w:color="BED231"/>
            </w:tcBorders>
            <w:vAlign w:val="center"/>
          </w:tcPr>
          <w:p w14:paraId="6C9E58FD" w14:textId="58CCD3CA" w:rsidR="006D2ED0" w:rsidRPr="00246974" w:rsidRDefault="006D2ED0" w:rsidP="00347FB9">
            <w:pPr>
              <w:spacing w:line="360" w:lineRule="auto"/>
              <w:rPr>
                <w:rFonts w:ascii="Cronos Pro Caption" w:hAnsi="Cronos Pro Caption"/>
                <w:sz w:val="16"/>
                <w:szCs w:val="16"/>
              </w:rPr>
            </w:pPr>
            <w:r w:rsidRPr="00246974">
              <w:rPr>
                <w:rFonts w:ascii="Cronos Pro Caption" w:hAnsi="Cronos Pro Caption"/>
                <w:sz w:val="16"/>
                <w:szCs w:val="16"/>
              </w:rPr>
              <w:t>1</w:t>
            </w:r>
          </w:p>
        </w:tc>
        <w:tc>
          <w:tcPr>
            <w:tcW w:w="1259" w:type="dxa"/>
            <w:tcBorders>
              <w:top w:val="single" w:sz="12" w:space="0" w:color="BED231"/>
              <w:bottom w:val="single" w:sz="12" w:space="0" w:color="BED231"/>
              <w:right w:val="single" w:sz="12" w:space="0" w:color="BED231"/>
            </w:tcBorders>
            <w:vAlign w:val="center"/>
          </w:tcPr>
          <w:p w14:paraId="11C8CA83" w14:textId="44E5D3EF" w:rsidR="006D2ED0" w:rsidRPr="00246974" w:rsidRDefault="006D2ED0" w:rsidP="00347FB9">
            <w:pPr>
              <w:spacing w:line="360" w:lineRule="auto"/>
              <w:rPr>
                <w:rFonts w:ascii="Cronos Pro Caption" w:hAnsi="Cronos Pro Caption"/>
                <w:sz w:val="16"/>
                <w:szCs w:val="16"/>
              </w:rPr>
            </w:pPr>
            <w:r w:rsidRPr="00246974">
              <w:rPr>
                <w:rFonts w:ascii="Cronos Pro Caption" w:hAnsi="Cronos Pro Caption"/>
                <w:sz w:val="16"/>
                <w:szCs w:val="16"/>
              </w:rPr>
              <w:t>11</w:t>
            </w:r>
            <w:r w:rsidRPr="00246974">
              <w:rPr>
                <w:rStyle w:val="apple-converted-space"/>
                <w:rFonts w:ascii="Cronos Pro Caption" w:hAnsi="Cronos Pro Caption"/>
                <w:color w:val="333333"/>
                <w:sz w:val="16"/>
                <w:szCs w:val="16"/>
              </w:rPr>
              <w:t> </w:t>
            </w:r>
            <w:hyperlink r:id="rId19" w:anchor="footnote_1" w:history="1">
              <w:r w:rsidRPr="00246974">
                <w:rPr>
                  <w:rStyle w:val="Hyperlink"/>
                  <w:rFonts w:ascii="Cronos Pro Caption" w:hAnsi="Cronos Pro Caption"/>
                  <w:sz w:val="16"/>
                  <w:szCs w:val="16"/>
                  <w:vertAlign w:val="superscript"/>
                </w:rPr>
                <w:t>1</w:t>
              </w:r>
            </w:hyperlink>
          </w:p>
        </w:tc>
        <w:tc>
          <w:tcPr>
            <w:tcW w:w="850" w:type="dxa"/>
            <w:tcBorders>
              <w:top w:val="single" w:sz="12" w:space="0" w:color="BED231"/>
              <w:left w:val="single" w:sz="12" w:space="0" w:color="BED231"/>
              <w:bottom w:val="single" w:sz="12" w:space="0" w:color="BED231"/>
            </w:tcBorders>
            <w:vAlign w:val="center"/>
          </w:tcPr>
          <w:p w14:paraId="5F0DCCF1" w14:textId="400052B6" w:rsidR="006D2ED0" w:rsidRPr="00246974" w:rsidRDefault="006D2ED0" w:rsidP="00347FB9">
            <w:pPr>
              <w:spacing w:line="360" w:lineRule="auto"/>
              <w:rPr>
                <w:rFonts w:ascii="Cronos Pro Caption" w:hAnsi="Cronos Pro Caption"/>
                <w:sz w:val="16"/>
                <w:szCs w:val="16"/>
              </w:rPr>
            </w:pPr>
            <w:r w:rsidRPr="00246974">
              <w:rPr>
                <w:rFonts w:ascii="Cronos Pro Caption" w:hAnsi="Cronos Pro Caption"/>
                <w:sz w:val="16"/>
                <w:szCs w:val="16"/>
              </w:rPr>
              <w:t>2</w:t>
            </w:r>
          </w:p>
        </w:tc>
        <w:tc>
          <w:tcPr>
            <w:tcW w:w="867" w:type="dxa"/>
            <w:tcBorders>
              <w:top w:val="single" w:sz="12" w:space="0" w:color="BED231"/>
              <w:bottom w:val="single" w:sz="12" w:space="0" w:color="BED231"/>
              <w:right w:val="single" w:sz="12" w:space="0" w:color="BED231"/>
            </w:tcBorders>
            <w:vAlign w:val="center"/>
          </w:tcPr>
          <w:p w14:paraId="2F7C3316" w14:textId="6771F69E" w:rsidR="006D2ED0" w:rsidRPr="00246974" w:rsidRDefault="006D2ED0" w:rsidP="00347FB9">
            <w:pPr>
              <w:spacing w:line="360" w:lineRule="auto"/>
              <w:rPr>
                <w:rFonts w:ascii="Cronos Pro Caption" w:hAnsi="Cronos Pro Caption"/>
                <w:sz w:val="16"/>
                <w:szCs w:val="16"/>
              </w:rPr>
            </w:pPr>
            <w:r w:rsidRPr="00246974">
              <w:rPr>
                <w:rFonts w:ascii="Cronos Pro Caption" w:hAnsi="Cronos Pro Caption"/>
                <w:sz w:val="16"/>
                <w:szCs w:val="16"/>
              </w:rPr>
              <w:t>22</w:t>
            </w:r>
            <w:r w:rsidRPr="00246974">
              <w:rPr>
                <w:rStyle w:val="apple-converted-space"/>
                <w:rFonts w:ascii="Cronos Pro Caption" w:hAnsi="Cronos Pro Caption"/>
                <w:color w:val="333333"/>
                <w:sz w:val="16"/>
                <w:szCs w:val="16"/>
              </w:rPr>
              <w:t> </w:t>
            </w:r>
            <w:hyperlink r:id="rId20" w:anchor="footnote_2" w:history="1">
              <w:r w:rsidRPr="00246974">
                <w:rPr>
                  <w:rStyle w:val="Hyperlink"/>
                  <w:rFonts w:ascii="Cronos Pro Caption" w:hAnsi="Cronos Pro Caption"/>
                  <w:sz w:val="16"/>
                  <w:szCs w:val="16"/>
                  <w:vertAlign w:val="superscript"/>
                </w:rPr>
                <w:t>2</w:t>
              </w:r>
            </w:hyperlink>
          </w:p>
        </w:tc>
      </w:tr>
    </w:tbl>
    <w:p w14:paraId="05D278AC" w14:textId="5CE9D17D" w:rsidR="0030627D" w:rsidRPr="00B85737" w:rsidRDefault="0030627D" w:rsidP="00347FB9">
      <w:pPr>
        <w:spacing w:after="0" w:line="360" w:lineRule="auto"/>
        <w:rPr>
          <w:rFonts w:ascii="Cronos Pro Caption" w:eastAsia="Times New Roman" w:hAnsi="Cronos Pro Caption" w:cs="Times New Roman"/>
          <w:sz w:val="15"/>
          <w:szCs w:val="15"/>
          <w:lang w:eastAsia="nl-NL"/>
        </w:rPr>
      </w:pPr>
      <w:r w:rsidRPr="00B85737">
        <w:rPr>
          <w:rFonts w:ascii="Cronos Pro Caption" w:eastAsia="Times New Roman" w:hAnsi="Cronos Pro Caption" w:cs="Times New Roman"/>
          <w:sz w:val="15"/>
          <w:szCs w:val="15"/>
          <w:lang w:eastAsia="nl-NL"/>
        </w:rPr>
        <w:t>*Beroepskrachten/pedagogisch medewerkers</w:t>
      </w:r>
    </w:p>
    <w:p w14:paraId="36D13AF7" w14:textId="5CA0950B" w:rsidR="00875F38" w:rsidRPr="003C7311" w:rsidRDefault="00875F38" w:rsidP="00347FB9">
      <w:pPr>
        <w:spacing w:after="0" w:line="360" w:lineRule="auto"/>
        <w:rPr>
          <w:rFonts w:ascii="Cronos Pro Caption" w:eastAsia="Times New Roman" w:hAnsi="Cronos Pro Caption" w:cs="Times New Roman"/>
          <w:color w:val="333333"/>
          <w:sz w:val="16"/>
          <w:szCs w:val="16"/>
          <w:lang w:eastAsia="nl-NL"/>
        </w:rPr>
      </w:pPr>
      <w:r>
        <w:rPr>
          <w:rFonts w:ascii="Cronos Pro Caption" w:eastAsia="Times New Roman" w:hAnsi="Cronos Pro Caption" w:cs="Times New Roman"/>
          <w:color w:val="333333"/>
          <w:sz w:val="16"/>
          <w:szCs w:val="16"/>
          <w:lang w:eastAsia="nl-NL"/>
        </w:rPr>
        <w:t>1. Wa</w:t>
      </w:r>
      <w:r w:rsidRPr="003C7311">
        <w:rPr>
          <w:rFonts w:ascii="Cronos Pro Caption" w:eastAsia="Times New Roman" w:hAnsi="Cronos Pro Caption" w:cs="Times New Roman"/>
          <w:color w:val="333333"/>
          <w:sz w:val="16"/>
          <w:szCs w:val="16"/>
          <w:lang w:eastAsia="nl-NL"/>
        </w:rPr>
        <w:t xml:space="preserve">arvan maximaal </w:t>
      </w:r>
      <w:r w:rsidR="00CD2C11">
        <w:rPr>
          <w:rFonts w:ascii="Cronos Pro Caption" w:eastAsia="Times New Roman" w:hAnsi="Cronos Pro Caption" w:cs="Times New Roman"/>
          <w:color w:val="333333"/>
          <w:sz w:val="16"/>
          <w:szCs w:val="16"/>
          <w:lang w:eastAsia="nl-NL"/>
        </w:rPr>
        <w:t>negen</w:t>
      </w:r>
      <w:r w:rsidRPr="003C7311">
        <w:rPr>
          <w:rFonts w:ascii="Cronos Pro Caption" w:eastAsia="Times New Roman" w:hAnsi="Cronos Pro Caption" w:cs="Times New Roman"/>
          <w:color w:val="333333"/>
          <w:sz w:val="16"/>
          <w:szCs w:val="16"/>
          <w:lang w:eastAsia="nl-NL"/>
        </w:rPr>
        <w:t xml:space="preserve"> kinderen van </w:t>
      </w:r>
      <w:r w:rsidR="00CD2C11">
        <w:rPr>
          <w:rFonts w:ascii="Cronos Pro Caption" w:eastAsia="Times New Roman" w:hAnsi="Cronos Pro Caption" w:cs="Times New Roman"/>
          <w:color w:val="333333"/>
          <w:sz w:val="16"/>
          <w:szCs w:val="16"/>
          <w:lang w:eastAsia="nl-NL"/>
        </w:rPr>
        <w:t>4</w:t>
      </w:r>
      <w:r w:rsidRPr="003C7311">
        <w:rPr>
          <w:rFonts w:ascii="Cronos Pro Caption" w:eastAsia="Times New Roman" w:hAnsi="Cronos Pro Caption" w:cs="Times New Roman"/>
          <w:color w:val="333333"/>
          <w:sz w:val="16"/>
          <w:szCs w:val="16"/>
          <w:lang w:eastAsia="nl-NL"/>
        </w:rPr>
        <w:t xml:space="preserve"> tot </w:t>
      </w:r>
      <w:r w:rsidR="00CD2C11">
        <w:rPr>
          <w:rFonts w:ascii="Cronos Pro Caption" w:eastAsia="Times New Roman" w:hAnsi="Cronos Pro Caption" w:cs="Times New Roman"/>
          <w:color w:val="333333"/>
          <w:sz w:val="16"/>
          <w:szCs w:val="16"/>
          <w:lang w:eastAsia="nl-NL"/>
        </w:rPr>
        <w:t>7</w:t>
      </w:r>
      <w:r w:rsidRPr="003C7311">
        <w:rPr>
          <w:rFonts w:ascii="Cronos Pro Caption" w:eastAsia="Times New Roman" w:hAnsi="Cronos Pro Caption" w:cs="Times New Roman"/>
          <w:color w:val="333333"/>
          <w:sz w:val="16"/>
          <w:szCs w:val="16"/>
          <w:lang w:eastAsia="nl-NL"/>
        </w:rPr>
        <w:t xml:space="preserve"> jaar.</w:t>
      </w:r>
    </w:p>
    <w:p w14:paraId="13CFE81E" w14:textId="789A7D88" w:rsidR="00875F38" w:rsidRPr="003C7311" w:rsidRDefault="00875F38" w:rsidP="00347FB9">
      <w:pPr>
        <w:spacing w:after="0" w:line="360" w:lineRule="auto"/>
        <w:rPr>
          <w:rFonts w:ascii="Cronos Pro Caption" w:eastAsia="Times New Roman" w:hAnsi="Cronos Pro Caption" w:cs="Times New Roman"/>
          <w:color w:val="333333"/>
          <w:sz w:val="16"/>
          <w:szCs w:val="16"/>
          <w:lang w:eastAsia="nl-NL"/>
        </w:rPr>
      </w:pPr>
      <w:r>
        <w:rPr>
          <w:rFonts w:ascii="Cronos Pro Caption" w:eastAsia="Times New Roman" w:hAnsi="Cronos Pro Caption" w:cs="Times New Roman"/>
          <w:color w:val="333333"/>
          <w:sz w:val="16"/>
          <w:szCs w:val="16"/>
          <w:lang w:eastAsia="nl-NL"/>
        </w:rPr>
        <w:t xml:space="preserve">2. </w:t>
      </w:r>
      <w:r w:rsidRPr="003C7311">
        <w:rPr>
          <w:rFonts w:ascii="Cronos Pro Caption" w:eastAsia="Times New Roman" w:hAnsi="Cronos Pro Caption" w:cs="Times New Roman"/>
          <w:color w:val="333333"/>
          <w:sz w:val="16"/>
          <w:szCs w:val="16"/>
          <w:lang w:eastAsia="nl-NL"/>
        </w:rPr>
        <w:t xml:space="preserve">Waarvan maximaal </w:t>
      </w:r>
      <w:r w:rsidR="00CD2C11">
        <w:rPr>
          <w:rFonts w:ascii="Cronos Pro Caption" w:eastAsia="Times New Roman" w:hAnsi="Cronos Pro Caption" w:cs="Times New Roman"/>
          <w:color w:val="333333"/>
          <w:sz w:val="16"/>
          <w:szCs w:val="16"/>
          <w:lang w:eastAsia="nl-NL"/>
        </w:rPr>
        <w:t>achttien</w:t>
      </w:r>
      <w:r w:rsidRPr="003C7311">
        <w:rPr>
          <w:rFonts w:ascii="Cronos Pro Caption" w:eastAsia="Times New Roman" w:hAnsi="Cronos Pro Caption" w:cs="Times New Roman"/>
          <w:color w:val="333333"/>
          <w:sz w:val="16"/>
          <w:szCs w:val="16"/>
          <w:lang w:eastAsia="nl-NL"/>
        </w:rPr>
        <w:t xml:space="preserve"> kinderen van </w:t>
      </w:r>
      <w:r w:rsidR="00CD2C11">
        <w:rPr>
          <w:rFonts w:ascii="Cronos Pro Caption" w:eastAsia="Times New Roman" w:hAnsi="Cronos Pro Caption" w:cs="Times New Roman"/>
          <w:color w:val="333333"/>
          <w:sz w:val="16"/>
          <w:szCs w:val="16"/>
          <w:lang w:eastAsia="nl-NL"/>
        </w:rPr>
        <w:t>4</w:t>
      </w:r>
      <w:r w:rsidRPr="003C7311">
        <w:rPr>
          <w:rFonts w:ascii="Cronos Pro Caption" w:eastAsia="Times New Roman" w:hAnsi="Cronos Pro Caption" w:cs="Times New Roman"/>
          <w:color w:val="333333"/>
          <w:sz w:val="16"/>
          <w:szCs w:val="16"/>
          <w:lang w:eastAsia="nl-NL"/>
        </w:rPr>
        <w:t xml:space="preserve"> tot </w:t>
      </w:r>
      <w:r w:rsidR="00CD2C11">
        <w:rPr>
          <w:rFonts w:ascii="Cronos Pro Caption" w:eastAsia="Times New Roman" w:hAnsi="Cronos Pro Caption" w:cs="Times New Roman"/>
          <w:color w:val="333333"/>
          <w:sz w:val="16"/>
          <w:szCs w:val="16"/>
          <w:lang w:eastAsia="nl-NL"/>
        </w:rPr>
        <w:t>7</w:t>
      </w:r>
      <w:r w:rsidRPr="003C7311">
        <w:rPr>
          <w:rFonts w:ascii="Cronos Pro Caption" w:eastAsia="Times New Roman" w:hAnsi="Cronos Pro Caption" w:cs="Times New Roman"/>
          <w:color w:val="333333"/>
          <w:sz w:val="16"/>
          <w:szCs w:val="16"/>
          <w:lang w:eastAsia="nl-NL"/>
        </w:rPr>
        <w:t xml:space="preserve"> jaar.</w:t>
      </w:r>
    </w:p>
    <w:p w14:paraId="5A0EE602" w14:textId="6EB65324" w:rsidR="00ED03AC" w:rsidRPr="000115CC" w:rsidRDefault="00ED03AC" w:rsidP="00347FB9">
      <w:pPr>
        <w:spacing w:line="360" w:lineRule="auto"/>
        <w:rPr>
          <w:i/>
          <w:iCs/>
        </w:rPr>
      </w:pPr>
    </w:p>
    <w:p w14:paraId="4D98589E" w14:textId="6A6BBBF7" w:rsidR="009468F5" w:rsidRDefault="00993049" w:rsidP="00347FB9">
      <w:pPr>
        <w:pStyle w:val="Kop2"/>
        <w:spacing w:line="360" w:lineRule="auto"/>
        <w:rPr>
          <w:color w:val="653A80"/>
        </w:rPr>
      </w:pPr>
      <w:bookmarkStart w:id="46" w:name="_Toc208429742"/>
      <w:r>
        <w:rPr>
          <w:color w:val="653A80"/>
        </w:rPr>
        <w:t xml:space="preserve">3.8 </w:t>
      </w:r>
      <w:r w:rsidR="00B64302">
        <w:rPr>
          <w:color w:val="653A80"/>
        </w:rPr>
        <w:t>Drie-uursregeling en half-uursregeling</w:t>
      </w:r>
      <w:bookmarkEnd w:id="46"/>
    </w:p>
    <w:p w14:paraId="4A8526DF" w14:textId="404D72C2" w:rsidR="0045716A" w:rsidRDefault="008E1B58" w:rsidP="00347FB9">
      <w:pPr>
        <w:spacing w:line="360" w:lineRule="auto"/>
      </w:pPr>
      <w:r>
        <w:t>De drie</w:t>
      </w:r>
      <w:r w:rsidR="00360467">
        <w:t>-</w:t>
      </w:r>
      <w:r>
        <w:t>uursregeling houdt in dat er per dag drie uur mag worden afgeweken van de beroepskracht-</w:t>
      </w:r>
      <w:proofErr w:type="spellStart"/>
      <w:r>
        <w:t>kindratio</w:t>
      </w:r>
      <w:proofErr w:type="spellEnd"/>
      <w:r>
        <w:t xml:space="preserve"> op het kinderdagverblijf. Voorwaarde is dat minimaal de helft van het op grond van de BKR vereiste aantal medewerkers wordt ingezet. Deze uren mogen worden verspreid over de dag. </w:t>
      </w:r>
      <w:r w:rsidR="003E3DE4">
        <w:t xml:space="preserve">Vanaf 1 juli 2023 </w:t>
      </w:r>
      <w:r w:rsidR="009A7A77">
        <w:t xml:space="preserve">worden de exacte tijdstippen niet meer vastgelegd waarop van de BKR wordt afgeweken. </w:t>
      </w:r>
      <w:r>
        <w:t>Het is mogelijk dat de hele dag één pedagogisch medewerker aanwezig is, mits er aan de beroepskracht-</w:t>
      </w:r>
      <w:proofErr w:type="spellStart"/>
      <w:r>
        <w:t>kindratio</w:t>
      </w:r>
      <w:proofErr w:type="spellEnd"/>
      <w:r>
        <w:t xml:space="preserve"> wordt voldaan. In dat geval moet er een achterwacht geregeld zijn.</w:t>
      </w:r>
      <w:r w:rsidR="00DE06EC">
        <w:t xml:space="preserve"> </w:t>
      </w:r>
      <w:r w:rsidR="005760E1">
        <w:t>Het kan tijdens onderstaande momenten voorkomen dat er wordt afgeweken van de BKR op het kinderdagverblijf:</w:t>
      </w:r>
    </w:p>
    <w:p w14:paraId="05EBC17F" w14:textId="11F2CA1E" w:rsidR="0045716A" w:rsidRDefault="00E31766" w:rsidP="00347FB9">
      <w:pPr>
        <w:pStyle w:val="Lijstalinea"/>
        <w:numPr>
          <w:ilvl w:val="0"/>
          <w:numId w:val="4"/>
        </w:numPr>
        <w:spacing w:line="360" w:lineRule="auto"/>
      </w:pPr>
      <w:bookmarkStart w:id="47" w:name="OLE_LINK1"/>
      <w:bookmarkStart w:id="48" w:name="OLE_LINK2"/>
      <w:r>
        <w:t>Tijdens de ochtend, wanneer de pedagogisch medewerkers starten met hun diensten. De eerste dienst start altijd om 07:00</w:t>
      </w:r>
      <w:r w:rsidR="00B621E0">
        <w:t xml:space="preserve"> en afhankelijk van het aantal werkzame pedagogisch medewerkers die dag, starten de volgende diensten om 07:30, 08:00 en</w:t>
      </w:r>
      <w:r w:rsidR="00BD4D89">
        <w:t>/of</w:t>
      </w:r>
      <w:r w:rsidR="00B621E0">
        <w:t xml:space="preserve"> 08:30. Hierdoor kan he</w:t>
      </w:r>
      <w:r w:rsidR="00A049E0">
        <w:t>t</w:t>
      </w:r>
      <w:r w:rsidR="00B621E0">
        <w:t xml:space="preserve"> voorkomen dat er </w:t>
      </w:r>
      <w:r w:rsidR="00AC36FF">
        <w:t xml:space="preserve">maximaal een half uur </w:t>
      </w:r>
      <w:r w:rsidR="00B621E0">
        <w:t xml:space="preserve">wordt </w:t>
      </w:r>
      <w:r w:rsidR="00AC36FF">
        <w:t>afgeweken van het BKR.</w:t>
      </w:r>
    </w:p>
    <w:p w14:paraId="7366CA66" w14:textId="744BC0FB" w:rsidR="00AC36FF" w:rsidRDefault="00AC36FF" w:rsidP="00347FB9">
      <w:pPr>
        <w:pStyle w:val="Lijstalinea"/>
        <w:numPr>
          <w:ilvl w:val="0"/>
          <w:numId w:val="4"/>
        </w:numPr>
        <w:spacing w:line="360" w:lineRule="auto"/>
      </w:pPr>
      <w:r>
        <w:t xml:space="preserve">Tijdens de </w:t>
      </w:r>
      <w:r w:rsidR="00215B91">
        <w:t>middag</w:t>
      </w:r>
      <w:r>
        <w:t xml:space="preserve">pauzes van de pedagogisch medewerkers </w:t>
      </w:r>
      <w:r w:rsidR="0032317C">
        <w:t>kan er worden afgeweken van de BKR. Er liggen op d</w:t>
      </w:r>
      <w:r w:rsidR="00215B91">
        <w:t>at</w:t>
      </w:r>
      <w:r w:rsidR="0032317C">
        <w:t xml:space="preserve"> moment meerdere kinderen </w:t>
      </w:r>
      <w:r w:rsidR="00215B91">
        <w:t>op</w:t>
      </w:r>
      <w:r w:rsidR="0032317C">
        <w:t xml:space="preserve"> bed en er vin</w:t>
      </w:r>
      <w:r w:rsidR="00215B91">
        <w:t xml:space="preserve">dt eventueel </w:t>
      </w:r>
      <w:r w:rsidR="0032317C">
        <w:t xml:space="preserve">ondersteuning plaats </w:t>
      </w:r>
      <w:r w:rsidR="00215B91">
        <w:t>door andere medewerkers indien nodig</w:t>
      </w:r>
      <w:r w:rsidR="00AE2DFB">
        <w:t xml:space="preserve">, waardoor er kan worden voldaan aan de aandacht en behoeften die de aanwezige kinderen nodig hebben. </w:t>
      </w:r>
      <w:r w:rsidR="00CD0BD1">
        <w:t>Er wordt tijdens de pauzes van de medewerkers maximaal anderhalf uur afgeweken van het BKR.</w:t>
      </w:r>
    </w:p>
    <w:p w14:paraId="612EFE27" w14:textId="4ED282E2" w:rsidR="0045716A" w:rsidRPr="009468F5" w:rsidRDefault="001C024C" w:rsidP="00347FB9">
      <w:pPr>
        <w:pStyle w:val="Lijstalinea"/>
        <w:numPr>
          <w:ilvl w:val="0"/>
          <w:numId w:val="4"/>
        </w:numPr>
        <w:spacing w:line="360" w:lineRule="auto"/>
      </w:pPr>
      <w:r>
        <w:t xml:space="preserve">Aan het einde van de dag, wanneer de diensten van de pedagogisch medewerkers eindigen. De eerste medewerker, die om 07:00 is gestart, gaat om 17:00 naar huis. </w:t>
      </w:r>
      <w:r w:rsidR="00D46F0E">
        <w:t xml:space="preserve"> De pedagogisch medewerkers maken over het algemeen diensten van 10 uur (inclusief 0,5 uur pauze). </w:t>
      </w:r>
      <w:r w:rsidR="007F42B3">
        <w:t>Afhankelijk van de start van de diensten, vindt ook de eindtijd plaats. Hierdoor kan het voorkomen dat er maximaal een half uur wordt afgeweken van het BKR.</w:t>
      </w:r>
      <w:bookmarkEnd w:id="47"/>
      <w:bookmarkEnd w:id="48"/>
    </w:p>
    <w:p w14:paraId="510548C2" w14:textId="48781ED9" w:rsidR="00110394" w:rsidRDefault="00C65D8F" w:rsidP="00347FB9">
      <w:pPr>
        <w:spacing w:line="360" w:lineRule="auto"/>
      </w:pPr>
      <w:bookmarkStart w:id="49" w:name="OLE_LINK3"/>
      <w:bookmarkStart w:id="50" w:name="OLE_LINK4"/>
      <w:r>
        <w:lastRenderedPageBreak/>
        <w:t xml:space="preserve">Op de buitenschoolse opvang </w:t>
      </w:r>
      <w:r w:rsidR="00110394">
        <w:t>mag er maxim</w:t>
      </w:r>
      <w:r w:rsidR="00320F1B">
        <w:t>a</w:t>
      </w:r>
      <w:r w:rsidR="00110394">
        <w:t>a</w:t>
      </w:r>
      <w:r w:rsidR="00320F1B">
        <w:t>l</w:t>
      </w:r>
      <w:r w:rsidR="00110394">
        <w:t xml:space="preserve"> een half uur per</w:t>
      </w:r>
      <w:r w:rsidR="00320F1B">
        <w:t xml:space="preserve"> dag</w:t>
      </w:r>
      <w:r w:rsidR="00110394">
        <w:t xml:space="preserve"> </w:t>
      </w:r>
      <w:r w:rsidR="00320F1B">
        <w:t>worden afgeweken van de BKR, tijdens schoolweken. Voorwaarde is dat minimaal de helft van het op grond van de BKR vereiste aantal medewerkers wordt ingezet.</w:t>
      </w:r>
      <w:r w:rsidR="00D648D3">
        <w:t xml:space="preserve"> </w:t>
      </w:r>
      <w:r w:rsidR="00C07B94">
        <w:t xml:space="preserve">Op </w:t>
      </w:r>
      <w:r w:rsidR="00D648D3">
        <w:t xml:space="preserve">het moment dat er meerdere pedagogisch medewerkers </w:t>
      </w:r>
      <w:r w:rsidR="00C07B94">
        <w:t xml:space="preserve">kinderen van </w:t>
      </w:r>
      <w:r w:rsidR="00883A64">
        <w:t xml:space="preserve">diverse scholen </w:t>
      </w:r>
      <w:r w:rsidR="00C07B94">
        <w:t>moeten halen, kan het voorkomen dat er maximaal een half uur wordt afgeweken van de BKR</w:t>
      </w:r>
      <w:r w:rsidR="00883A64">
        <w:t>. Tijdens de voorschoolse opvang, wordt er niet afgeweken van de BKR.</w:t>
      </w:r>
    </w:p>
    <w:p w14:paraId="1343B164" w14:textId="137FF1E8" w:rsidR="006A1DFD" w:rsidRDefault="006A1DFD" w:rsidP="00347FB9">
      <w:pPr>
        <w:spacing w:line="360" w:lineRule="auto"/>
      </w:pPr>
      <w:r>
        <w:t xml:space="preserve">Tijdens studie- en vakantiedagen geldt dezelfde drie-uursregeling als op het kinderdagverblijf. </w:t>
      </w:r>
      <w:r w:rsidR="007C51AE">
        <w:t xml:space="preserve">De vakantieopvang vindt van 08:00 tot 18:30 plaats. </w:t>
      </w:r>
      <w:r w:rsidR="004D065F">
        <w:t xml:space="preserve">Hiervoor gelden dezelfde afwijkende momenten als op het kinderdagverblijf (de start van de diensten, de middagpauzes en de eindigen van de diensten van de pedagogisch medewerkers). </w:t>
      </w:r>
    </w:p>
    <w:p w14:paraId="5D21DE62" w14:textId="2CFFBD96" w:rsidR="00360467" w:rsidRDefault="00993049" w:rsidP="00347FB9">
      <w:pPr>
        <w:pStyle w:val="Kop2"/>
        <w:spacing w:line="360" w:lineRule="auto"/>
        <w:rPr>
          <w:color w:val="653A80"/>
        </w:rPr>
      </w:pPr>
      <w:bookmarkStart w:id="51" w:name="_Toc208429743"/>
      <w:bookmarkEnd w:id="49"/>
      <w:bookmarkEnd w:id="50"/>
      <w:r>
        <w:rPr>
          <w:color w:val="653A80"/>
        </w:rPr>
        <w:t xml:space="preserve">3.9 </w:t>
      </w:r>
      <w:r w:rsidR="00360467">
        <w:rPr>
          <w:color w:val="653A80"/>
        </w:rPr>
        <w:t>Aanvraag extra dagdelen</w:t>
      </w:r>
      <w:bookmarkEnd w:id="51"/>
    </w:p>
    <w:p w14:paraId="3C5AA1C3" w14:textId="2A3240EF" w:rsidR="00360467" w:rsidRPr="00993049" w:rsidRDefault="00A9286B" w:rsidP="00347FB9">
      <w:pPr>
        <w:pStyle w:val="standaardwoudrichem"/>
      </w:pPr>
      <w:r>
        <w:t>Volgens de Wet Innovatie en Kwaliteit Kinderopvang moet de opvang van het kind plaatsvinden in één stamgroep. Kinderopvang BuitenGewoon biedt de service voor extra opvangdagen en wisseling van dagen. Deze dagen kun</w:t>
      </w:r>
      <w:r w:rsidR="003B7D18">
        <w:t xml:space="preserve">nen via </w:t>
      </w:r>
      <w:r w:rsidR="0003515D">
        <w:t>het Ouderportaal</w:t>
      </w:r>
      <w:r w:rsidR="003B7D18">
        <w:t xml:space="preserve"> worden aangevraagd</w:t>
      </w:r>
      <w:r>
        <w:t xml:space="preserve">. Het kan op deze dagen voorkomen dat we de opvang kunnen aanbieden, maar niet op de eigen stamgroep van het kind. Als </w:t>
      </w:r>
      <w:r w:rsidR="003B7D18">
        <w:t xml:space="preserve">je </w:t>
      </w:r>
      <w:r>
        <w:t>als ouder gebruik wil maken van deze service vragen wij toestemming om van stamgroep te wisselen.</w:t>
      </w:r>
      <w:r w:rsidR="00CB09FD">
        <w:t xml:space="preserve"> Extra dagdelen aanvragen kan altijd. </w:t>
      </w:r>
      <w:r w:rsidR="00634440">
        <w:t xml:space="preserve">Wanneer een kind op tijd wordt afgemeld, </w:t>
      </w:r>
      <w:r w:rsidR="00D6407A">
        <w:t>kunnen deze uren als wisseltegoed</w:t>
      </w:r>
      <w:r w:rsidR="00634440">
        <w:t xml:space="preserve"> worden ingezet</w:t>
      </w:r>
      <w:r w:rsidR="00B0199A">
        <w:t>, tot zes maanden na de afmelding</w:t>
      </w:r>
      <w:r w:rsidR="00D6407A">
        <w:t xml:space="preserve">. Voor meer informatie </w:t>
      </w:r>
      <w:proofErr w:type="gramStart"/>
      <w:r w:rsidR="00D6407A">
        <w:t>omtrent</w:t>
      </w:r>
      <w:proofErr w:type="gramEnd"/>
      <w:r w:rsidR="00D6407A">
        <w:t xml:space="preserve"> onze wisselservice, verwijzen we naar </w:t>
      </w:r>
      <w:r w:rsidR="00EF52AB">
        <w:t xml:space="preserve">onze reglementen. </w:t>
      </w:r>
      <w:r w:rsidR="00D6407A">
        <w:t xml:space="preserve"> </w:t>
      </w:r>
    </w:p>
    <w:p w14:paraId="58BA1ED5" w14:textId="0C86A55C" w:rsidR="00607633" w:rsidRPr="00804E69" w:rsidRDefault="00993049" w:rsidP="00347FB9">
      <w:pPr>
        <w:pStyle w:val="Kop2"/>
        <w:spacing w:line="360" w:lineRule="auto"/>
        <w:rPr>
          <w:color w:val="653A80"/>
        </w:rPr>
      </w:pPr>
      <w:bookmarkStart w:id="52" w:name="_Toc208429744"/>
      <w:r>
        <w:rPr>
          <w:color w:val="653A80"/>
        </w:rPr>
        <w:t xml:space="preserve">3.10 </w:t>
      </w:r>
      <w:r w:rsidR="00607633" w:rsidRPr="00804E69">
        <w:rPr>
          <w:color w:val="653A80"/>
        </w:rPr>
        <w:t>Omgang met ouders</w:t>
      </w:r>
      <w:bookmarkEnd w:id="52"/>
    </w:p>
    <w:p w14:paraId="1BCFA947" w14:textId="3000345C" w:rsidR="00993049" w:rsidRDefault="00607633" w:rsidP="00347FB9">
      <w:pPr>
        <w:spacing w:line="360" w:lineRule="auto"/>
      </w:pPr>
      <w:r>
        <w:t xml:space="preserve">De ouder is verantwoordelijk voor de opvoeding van zijn kind. De pedagogisch medewerker heeft voor een deel de verantwoordelijkheid gekregen van de ouder om het kind te begeleiden tijdens het verblijf op </w:t>
      </w:r>
      <w:r w:rsidR="00EF52AB">
        <w:t>de kinderopvang</w:t>
      </w:r>
      <w:r>
        <w:t xml:space="preserve">. </w:t>
      </w:r>
      <w:r w:rsidR="00AB4173">
        <w:t>We vinden</w:t>
      </w:r>
      <w:r w:rsidR="00387128">
        <w:t xml:space="preserve"> </w:t>
      </w:r>
      <w:r w:rsidR="007A71B0">
        <w:t>open</w:t>
      </w:r>
      <w:r w:rsidR="00AB4173">
        <w:t xml:space="preserve"> en laagdrempelig contact van groot belang voor de ontwikkeling en het welbevinden van het kind. </w:t>
      </w:r>
    </w:p>
    <w:p w14:paraId="299C6E97" w14:textId="15811697" w:rsidR="00993049" w:rsidRPr="00993049" w:rsidRDefault="00993049" w:rsidP="00347FB9">
      <w:pPr>
        <w:pStyle w:val="Kop3"/>
        <w:spacing w:line="360" w:lineRule="auto"/>
        <w:rPr>
          <w:sz w:val="24"/>
          <w:szCs w:val="22"/>
        </w:rPr>
      </w:pPr>
      <w:bookmarkStart w:id="53" w:name="_Toc208429745"/>
      <w:r>
        <w:rPr>
          <w:rStyle w:val="Subtielebenadrukking"/>
          <w:rFonts w:ascii="Cronos Pro Light" w:hAnsi="Cronos Pro Light" w:cstheme="majorBidi"/>
          <w:b w:val="0"/>
          <w:iCs w:val="0"/>
          <w:color w:val="653A80"/>
          <w:sz w:val="24"/>
          <w:szCs w:val="22"/>
        </w:rPr>
        <w:t>3.10.1 Communicatiemiddelen</w:t>
      </w:r>
      <w:bookmarkEnd w:id="53"/>
    </w:p>
    <w:p w14:paraId="3906FCA6" w14:textId="39B3DE04" w:rsidR="0082288F" w:rsidRDefault="00AB4173" w:rsidP="00347FB9">
      <w:pPr>
        <w:spacing w:line="360" w:lineRule="auto"/>
      </w:pPr>
      <w:r>
        <w:t xml:space="preserve">Communicatie is op diverse manieren </w:t>
      </w:r>
      <w:r w:rsidR="00015229">
        <w:t>mogelijk.</w:t>
      </w:r>
      <w:r>
        <w:t xml:space="preserve"> ‘Echt’ contact staat bij ons bovenaan, </w:t>
      </w:r>
      <w:r w:rsidR="00387128">
        <w:t>bijvoorbeeld tijdens</w:t>
      </w:r>
      <w:r>
        <w:t xml:space="preserve"> het brengen en halen van het kind. We vinden het belangrijk dat ouders een eerlijke overdracht krijgen. Wanneer het nodig is dat er gedurende de dag contact plaatsvindt met ouders, doen we dit voornamelijk telefonisch om bepaalde zaken te overleggen. </w:t>
      </w:r>
      <w:r w:rsidR="000B159E">
        <w:t>Hiernaast werken we met een digitaal ouderportaal waar</w:t>
      </w:r>
      <w:r>
        <w:t xml:space="preserve"> ouders en pedagogisch medewerkers berichten naar elkaar kunnen sturen m.b.t. het kind</w:t>
      </w:r>
      <w:r w:rsidR="00387128">
        <w:t xml:space="preserve"> en </w:t>
      </w:r>
      <w:r>
        <w:t xml:space="preserve">pedagogisch medewerkers foto’s kunnen sturen, </w:t>
      </w:r>
      <w:proofErr w:type="gramStart"/>
      <w:r>
        <w:t>indien</w:t>
      </w:r>
      <w:proofErr w:type="gramEnd"/>
      <w:r>
        <w:t xml:space="preserve"> hiervoor toestemming is gegeven</w:t>
      </w:r>
      <w:r w:rsidR="0082288F">
        <w:t>. Ouders</w:t>
      </w:r>
      <w:r>
        <w:t xml:space="preserve"> vinden</w:t>
      </w:r>
      <w:r w:rsidR="0082288F">
        <w:t xml:space="preserve"> hier</w:t>
      </w:r>
      <w:r w:rsidR="00993049">
        <w:t xml:space="preserve"> </w:t>
      </w:r>
      <w:proofErr w:type="gramStart"/>
      <w:r w:rsidR="00993049">
        <w:t>tevens</w:t>
      </w:r>
      <w:proofErr w:type="gramEnd"/>
      <w:r w:rsidR="0082288F">
        <w:t xml:space="preserve"> </w:t>
      </w:r>
      <w:r>
        <w:t>relevante informatie</w:t>
      </w:r>
      <w:r w:rsidR="0082288F">
        <w:t xml:space="preserve">, zoals beleidstukken, nieuwsbrieven en nieuwsberichten. Voor de kinderen op de Hummels wordt er een </w:t>
      </w:r>
      <w:proofErr w:type="spellStart"/>
      <w:r w:rsidR="0082288F">
        <w:t>dagverslag</w:t>
      </w:r>
      <w:proofErr w:type="spellEnd"/>
      <w:r w:rsidR="0082288F">
        <w:t xml:space="preserve"> bijgehouden, waarin alle praktische zaken vermeld worden, zoals flesjes en slaapmomenten. </w:t>
      </w:r>
      <w:r w:rsidR="0082288F">
        <w:lastRenderedPageBreak/>
        <w:t xml:space="preserve">Hiernaast vindt er minimaal 1 keer per jaar een oudergesprek plaats.  Indien wenselijk kunnen er meerdere gesprekken per jaar plaatsvinden. </w:t>
      </w:r>
      <w:r w:rsidR="00993049">
        <w:t xml:space="preserve">Wanneer het om administratieve zaken gaat, zoals contracten, financiële zaken, etc. kan er gemaild worden naar het management via </w:t>
      </w:r>
      <w:hyperlink r:id="rId21" w:history="1">
        <w:r w:rsidR="00993049" w:rsidRPr="00533481">
          <w:rPr>
            <w:rStyle w:val="Hyperlink"/>
          </w:rPr>
          <w:t>info@kobuitengewoon.nl</w:t>
        </w:r>
      </w:hyperlink>
      <w:r w:rsidR="00993049">
        <w:t xml:space="preserve"> </w:t>
      </w:r>
    </w:p>
    <w:p w14:paraId="3C44C356" w14:textId="2AD2AA5A" w:rsidR="00607633" w:rsidRDefault="00993049" w:rsidP="00347FB9">
      <w:pPr>
        <w:pStyle w:val="Kop3"/>
        <w:spacing w:line="360" w:lineRule="auto"/>
        <w:rPr>
          <w:rStyle w:val="Subtielebenadrukking"/>
          <w:rFonts w:ascii="Cronos Pro Light" w:hAnsi="Cronos Pro Light" w:cstheme="majorBidi"/>
          <w:b w:val="0"/>
          <w:iCs w:val="0"/>
          <w:color w:val="653A80"/>
          <w:sz w:val="24"/>
          <w:szCs w:val="22"/>
        </w:rPr>
      </w:pPr>
      <w:bookmarkStart w:id="54" w:name="_Toc38193024"/>
      <w:bookmarkStart w:id="55" w:name="_Toc208429746"/>
      <w:bookmarkStart w:id="56" w:name="OLE_LINK5"/>
      <w:bookmarkStart w:id="57" w:name="OLE_LINK6"/>
      <w:r>
        <w:rPr>
          <w:rStyle w:val="Subtielebenadrukking"/>
          <w:rFonts w:ascii="Cronos Pro Light" w:hAnsi="Cronos Pro Light" w:cstheme="majorBidi"/>
          <w:b w:val="0"/>
          <w:iCs w:val="0"/>
          <w:color w:val="653A80"/>
          <w:sz w:val="24"/>
          <w:szCs w:val="22"/>
        </w:rPr>
        <w:t xml:space="preserve">3.10.2 </w:t>
      </w:r>
      <w:r w:rsidR="00607633" w:rsidRPr="00993049">
        <w:rPr>
          <w:rStyle w:val="Subtielebenadrukking"/>
          <w:rFonts w:ascii="Cronos Pro Light" w:hAnsi="Cronos Pro Light" w:cstheme="majorBidi"/>
          <w:b w:val="0"/>
          <w:iCs w:val="0"/>
          <w:color w:val="653A80"/>
          <w:sz w:val="24"/>
          <w:szCs w:val="22"/>
        </w:rPr>
        <w:t>Oudercommissie</w:t>
      </w:r>
      <w:bookmarkEnd w:id="54"/>
      <w:bookmarkEnd w:id="55"/>
    </w:p>
    <w:p w14:paraId="727048C3" w14:textId="77777777" w:rsidR="00C64A06" w:rsidRPr="00C64A06" w:rsidRDefault="00C64A06" w:rsidP="00347FB9">
      <w:pPr>
        <w:spacing w:line="360" w:lineRule="auto"/>
      </w:pPr>
      <w:r w:rsidRPr="00C64A06">
        <w:t>Sinds juni 2025 beschikt Kinderopvang BuitenGewoon over een oudercommissie. Deze commissie bestaat uit een aantal betrokken ouders die vier keer per jaar bijeenkomen en zich inzetten voor de gemeenschappelijke belangen van ouder en kind binnen onze opvang. De eerste bijeenkomst vond plaats in juni, de tweede staat gepland voor september, en in oktober 2025 wordt het reglement in samenwerking met de commissieleden officieel vastgesteld.</w:t>
      </w:r>
    </w:p>
    <w:p w14:paraId="58A462EA" w14:textId="77777777" w:rsidR="00C64A06" w:rsidRPr="00C64A06" w:rsidRDefault="00C64A06" w:rsidP="00347FB9">
      <w:pPr>
        <w:spacing w:line="360" w:lineRule="auto"/>
      </w:pPr>
      <w:r w:rsidRPr="00C64A06">
        <w:t>De oudercommissie heeft als doel om de stem van ouders te vertegenwoordigen richting het management en bestuur van Kinderopvang BuitenGewoon. Zij voeren onder andere de volgende taken uit:</w:t>
      </w:r>
    </w:p>
    <w:p w14:paraId="35739170" w14:textId="77777777" w:rsidR="00C64A06" w:rsidRPr="00C64A06" w:rsidRDefault="00C64A06" w:rsidP="00347FB9">
      <w:pPr>
        <w:pStyle w:val="Lijstalinea"/>
        <w:numPr>
          <w:ilvl w:val="0"/>
          <w:numId w:val="23"/>
        </w:numPr>
        <w:spacing w:line="360" w:lineRule="auto"/>
      </w:pPr>
      <w:r w:rsidRPr="00C64A06">
        <w:t>Gevraagd en ongevraagd advies uitbrengen aan directeur en bestuur over beleid.</w:t>
      </w:r>
    </w:p>
    <w:p w14:paraId="2D9F34C7" w14:textId="77777777" w:rsidR="00C64A06" w:rsidRPr="00C64A06" w:rsidRDefault="00C64A06" w:rsidP="00347FB9">
      <w:pPr>
        <w:pStyle w:val="Lijstalinea"/>
        <w:numPr>
          <w:ilvl w:val="0"/>
          <w:numId w:val="23"/>
        </w:numPr>
        <w:spacing w:line="360" w:lineRule="auto"/>
      </w:pPr>
      <w:r w:rsidRPr="00C64A06">
        <w:t>Organiseren van of bijdragen aan informatieavonden voor ouders.</w:t>
      </w:r>
    </w:p>
    <w:p w14:paraId="4FB88DE2" w14:textId="77777777" w:rsidR="00C64A06" w:rsidRPr="00C64A06" w:rsidRDefault="00C64A06" w:rsidP="00347FB9">
      <w:pPr>
        <w:pStyle w:val="Lijstalinea"/>
        <w:numPr>
          <w:ilvl w:val="0"/>
          <w:numId w:val="23"/>
        </w:numPr>
        <w:spacing w:line="360" w:lineRule="auto"/>
      </w:pPr>
      <w:r w:rsidRPr="00C64A06">
        <w:t>Ondersteuning bieden bij activiteiten op de locatie.</w:t>
      </w:r>
    </w:p>
    <w:p w14:paraId="7627FDE6" w14:textId="77777777" w:rsidR="00C64A06" w:rsidRPr="00C64A06" w:rsidRDefault="00C64A06" w:rsidP="00347FB9">
      <w:pPr>
        <w:spacing w:line="360" w:lineRule="auto"/>
      </w:pPr>
      <w:r w:rsidRPr="00C64A06">
        <w:t>Heb je als ouder interesse om lid te worden van de oudercommissie? Neem dan gerust contact op met het management van Kinderopvang BuitenGewoon. We verwelkomen graag nieuwe leden die willen meedenken over de kwaliteit en ontwikkeling van onze opvang.</w:t>
      </w:r>
    </w:p>
    <w:p w14:paraId="774468D9" w14:textId="77777777" w:rsidR="00C64A06" w:rsidRPr="00C64A06" w:rsidRDefault="00C64A06" w:rsidP="00347FB9">
      <w:pPr>
        <w:pStyle w:val="Kop2"/>
        <w:spacing w:line="360" w:lineRule="auto"/>
      </w:pPr>
      <w:bookmarkStart w:id="58" w:name="_Toc208429747"/>
      <w:r w:rsidRPr="00C64A06">
        <w:t>Alternatieve ouderraadpleging (AOR)</w:t>
      </w:r>
      <w:bookmarkEnd w:id="58"/>
    </w:p>
    <w:p w14:paraId="16773642" w14:textId="77777777" w:rsidR="00C64A06" w:rsidRPr="00C64A06" w:rsidRDefault="00C64A06" w:rsidP="00347FB9">
      <w:pPr>
        <w:spacing w:line="360" w:lineRule="auto"/>
      </w:pPr>
      <w:r w:rsidRPr="00C64A06">
        <w:t>Hoewel we inmiddels een oudercommissie hebben, blijven we ook gebruikmaken van aanvullende vormen van ouderraadpleging. Goede medezeggenschap is immers essentieel voor de kwaliteit van onze opvang. Daarom blijven we ouders actief betrekken via de volgende initiatieven:</w:t>
      </w:r>
    </w:p>
    <w:p w14:paraId="76694B54" w14:textId="77777777" w:rsidR="00C64A06" w:rsidRPr="00C64A06" w:rsidRDefault="00C64A06" w:rsidP="00347FB9">
      <w:pPr>
        <w:pStyle w:val="Lijstalinea"/>
        <w:numPr>
          <w:ilvl w:val="0"/>
          <w:numId w:val="24"/>
        </w:numPr>
        <w:spacing w:line="360" w:lineRule="auto"/>
      </w:pPr>
      <w:r w:rsidRPr="00C64A06">
        <w:t>Tijdens de jaarlijkse oudergesprekken is er gelegenheid voor een informeel gesprek met het management, onder het genot van een kopje koffie of thee.</w:t>
      </w:r>
    </w:p>
    <w:p w14:paraId="407BCF0D" w14:textId="77777777" w:rsidR="00C64A06" w:rsidRPr="00C64A06" w:rsidRDefault="00C64A06" w:rsidP="00347FB9">
      <w:pPr>
        <w:pStyle w:val="Lijstalinea"/>
        <w:numPr>
          <w:ilvl w:val="0"/>
          <w:numId w:val="24"/>
        </w:numPr>
        <w:spacing w:line="360" w:lineRule="auto"/>
      </w:pPr>
      <w:r w:rsidRPr="00C64A06">
        <w:t>In 2025 voeren we een digitaal klantentevredenheidsonderzoek uit.</w:t>
      </w:r>
    </w:p>
    <w:p w14:paraId="68C2F12C" w14:textId="77777777" w:rsidR="00C64A06" w:rsidRPr="00C64A06" w:rsidRDefault="00C64A06" w:rsidP="00347FB9">
      <w:pPr>
        <w:pStyle w:val="Lijstalinea"/>
        <w:numPr>
          <w:ilvl w:val="0"/>
          <w:numId w:val="24"/>
        </w:numPr>
        <w:spacing w:line="360" w:lineRule="auto"/>
      </w:pPr>
      <w:r w:rsidRPr="00C64A06">
        <w:t>Bij ouder-</w:t>
      </w:r>
      <w:proofErr w:type="spellStart"/>
      <w:r w:rsidRPr="00C64A06">
        <w:t>kindactiviteiten</w:t>
      </w:r>
      <w:proofErr w:type="spellEnd"/>
      <w:r w:rsidRPr="00C64A06">
        <w:t xml:space="preserve"> creëren we ruimte voor dialoog en feedback over de opvang.</w:t>
      </w:r>
    </w:p>
    <w:p w14:paraId="19AB21D1" w14:textId="77777777" w:rsidR="00C64A06" w:rsidRPr="00C64A06" w:rsidRDefault="00C64A06" w:rsidP="00347FB9">
      <w:pPr>
        <w:pStyle w:val="Lijstalinea"/>
        <w:numPr>
          <w:ilvl w:val="0"/>
          <w:numId w:val="24"/>
        </w:numPr>
        <w:spacing w:line="360" w:lineRule="auto"/>
      </w:pPr>
      <w:r w:rsidRPr="00C64A06">
        <w:t xml:space="preserve">We volgen de signalen en adviezen van </w:t>
      </w:r>
      <w:proofErr w:type="spellStart"/>
      <w:r w:rsidRPr="00C64A06">
        <w:t>BOinK</w:t>
      </w:r>
      <w:proofErr w:type="spellEnd"/>
      <w:r w:rsidRPr="00C64A06">
        <w:t xml:space="preserve"> (Belangenvereniging van Ouders in de Kinderopvang) om inzicht te krijgen in bredere ouderperspectieven.</w:t>
      </w:r>
    </w:p>
    <w:p w14:paraId="7DBB3D7B" w14:textId="454154C0" w:rsidR="00C64A06" w:rsidRPr="00C64A06" w:rsidRDefault="00C64A06" w:rsidP="00347FB9">
      <w:pPr>
        <w:spacing w:line="360" w:lineRule="auto"/>
      </w:pPr>
      <w:r w:rsidRPr="00C64A06">
        <w:lastRenderedPageBreak/>
        <w:t>Daarnaast blijven we tijdens intakegesprekken en via onze nieuwsbrieven ouders informeren over de oudercommissie en de mogelijkheid om hieraan deel te nemen. Ook hangen er posters op locatie en stimuleren we pedagogisch medewerkers om ouders actief te benaderen over dit onderwerp.</w:t>
      </w:r>
    </w:p>
    <w:p w14:paraId="6588DC95" w14:textId="57A2857C" w:rsidR="00607633" w:rsidRPr="00993049" w:rsidRDefault="00993049" w:rsidP="00347FB9">
      <w:pPr>
        <w:pStyle w:val="Kop3"/>
        <w:spacing w:line="360" w:lineRule="auto"/>
        <w:rPr>
          <w:sz w:val="24"/>
          <w:szCs w:val="22"/>
        </w:rPr>
      </w:pPr>
      <w:bookmarkStart w:id="59" w:name="_Toc38193025"/>
      <w:bookmarkStart w:id="60" w:name="_Toc208429748"/>
      <w:bookmarkEnd w:id="56"/>
      <w:bookmarkEnd w:id="57"/>
      <w:r>
        <w:rPr>
          <w:rStyle w:val="Subtielebenadrukking"/>
          <w:rFonts w:ascii="Cronos Pro Light" w:hAnsi="Cronos Pro Light" w:cstheme="majorBidi"/>
          <w:b w:val="0"/>
          <w:iCs w:val="0"/>
          <w:color w:val="653A80"/>
          <w:sz w:val="24"/>
          <w:szCs w:val="22"/>
        </w:rPr>
        <w:t xml:space="preserve">3.10.3 </w:t>
      </w:r>
      <w:r w:rsidR="00607633" w:rsidRPr="00993049">
        <w:rPr>
          <w:rStyle w:val="Subtielebenadrukking"/>
          <w:rFonts w:ascii="Cronos Pro Light" w:hAnsi="Cronos Pro Light" w:cstheme="majorBidi"/>
          <w:b w:val="0"/>
          <w:iCs w:val="0"/>
          <w:color w:val="653A80"/>
          <w:sz w:val="24"/>
          <w:szCs w:val="22"/>
        </w:rPr>
        <w:t>Klachtenprocedure</w:t>
      </w:r>
      <w:bookmarkEnd w:id="59"/>
      <w:bookmarkEnd w:id="60"/>
    </w:p>
    <w:p w14:paraId="3728F902" w14:textId="499A572A" w:rsidR="00607633" w:rsidRDefault="00607633" w:rsidP="00347FB9">
      <w:pPr>
        <w:spacing w:line="360" w:lineRule="auto"/>
      </w:pPr>
      <w:r>
        <w:t>Als ouder maak</w:t>
      </w:r>
      <w:r w:rsidR="00387128">
        <w:t xml:space="preserve"> je </w:t>
      </w:r>
      <w:r>
        <w:t xml:space="preserve">gebruik van </w:t>
      </w:r>
      <w:r w:rsidR="00A51FCF">
        <w:t>Kinderopvang BuitenGewoon</w:t>
      </w:r>
      <w:r>
        <w:t xml:space="preserve">. De pedagogisch medewerkers doen hun uiterste best om </w:t>
      </w:r>
      <w:r w:rsidR="00387128">
        <w:t>ouders en</w:t>
      </w:r>
      <w:r>
        <w:t xml:space="preserve"> kind(eren) zo goed mogelijk van dienst te zijn. </w:t>
      </w:r>
      <w:r w:rsidR="00F759E5">
        <w:t xml:space="preserve">In het geval er iets is voorgevallen waar je als ouder niet tevreden over bent, adviseren we om hierover het gesprek aan te gaan met de betreffende pedagogisch medeweker. Wanneer dit niet tot het gewenste resultaat leidt, kan je altijd contact opnemen met het management. </w:t>
      </w:r>
      <w:r>
        <w:t>Dikwijls is er sprake van een misverstand en kan de betreffende pedagogisch medewerker</w:t>
      </w:r>
      <w:r w:rsidR="00F759E5">
        <w:t xml:space="preserve"> uitleggen wat er is gebeurd</w:t>
      </w:r>
      <w:r>
        <w:t>. Dan biedt een gesprek al voldoende uitkomst.</w:t>
      </w:r>
    </w:p>
    <w:p w14:paraId="39E5A0F6" w14:textId="6267B0BE" w:rsidR="00607633" w:rsidRDefault="00607633" w:rsidP="00347FB9">
      <w:pPr>
        <w:spacing w:line="360" w:lineRule="auto"/>
      </w:pPr>
      <w:r>
        <w:t>W</w:t>
      </w:r>
      <w:r w:rsidR="00F759E5">
        <w:t>anneer je als ouder</w:t>
      </w:r>
      <w:r>
        <w:t xml:space="preserve"> liever aan een onafhankelijke commissie </w:t>
      </w:r>
      <w:r w:rsidR="00F759E5">
        <w:t xml:space="preserve">de klacht wilt </w:t>
      </w:r>
      <w:r>
        <w:t xml:space="preserve">voorleggen, of </w:t>
      </w:r>
      <w:r w:rsidR="00F759E5">
        <w:t>wanneer</w:t>
      </w:r>
      <w:r>
        <w:t xml:space="preserve"> de hiervoor genoemde stappen geen oplossing </w:t>
      </w:r>
      <w:r w:rsidR="00F759E5">
        <w:t xml:space="preserve">hebben </w:t>
      </w:r>
      <w:r>
        <w:t>geboden</w:t>
      </w:r>
      <w:r w:rsidR="00F759E5">
        <w:t xml:space="preserve">, kunnen ouders zich </w:t>
      </w:r>
      <w:r>
        <w:t xml:space="preserve">wenden tot het Klachtenloket Kinderopvang. Medewerkers van het Klachtenloket Kinderopvang lezen of luisteren naar </w:t>
      </w:r>
      <w:r w:rsidR="00167181">
        <w:t>de</w:t>
      </w:r>
      <w:r>
        <w:t xml:space="preserve"> klacht/vraag en zij kunnen advies geven over welke stappen </w:t>
      </w:r>
      <w:r w:rsidR="00167181">
        <w:t>je het beste kunt ondernemen</w:t>
      </w:r>
      <w:r>
        <w:t xml:space="preserve">. Zij hebben kennis van alle vormen van kinderopvang, de regelingen die daar gelden en van klachtbehandeling. Zij staan los van De Geschillencommissie Kinderopvang en Peuterspeelzalen en behandelen alle informatie vertrouwelijk. </w:t>
      </w:r>
      <w:r w:rsidR="00A51FCF">
        <w:t>Kinderopvang BuitenGewoon</w:t>
      </w:r>
      <w:r>
        <w:t xml:space="preserve"> is aangesloten bij de Geschillencommissie Kinderopvang en Peuterspeelzalen. Hieraan is het Klachtenloket Kinderopvang verbonden.  Het Klachtenloket en de Geschillencommissie Kinderopvang en Peuterspeelzalen is in opdracht van het ministerie van SZW. Wanneer het geschil tussen ouders of oudercommissie en de organisatie niet wordt opgelost, kan de klacht worden ingediend bij de Geschillencommissie Kinderopvang en Peuterspeelzalen. Met deze formele stap wordt de klacht een geschil genoemd. De Geschillencommissie Kinderopvang en Peuterspeelzalen doet bindende uitspraken.</w:t>
      </w:r>
    </w:p>
    <w:p w14:paraId="3D892D6C" w14:textId="70B562DF" w:rsidR="00607633" w:rsidRPr="00804E69" w:rsidRDefault="00770035" w:rsidP="00347FB9">
      <w:pPr>
        <w:pStyle w:val="Kop1"/>
        <w:spacing w:line="360" w:lineRule="auto"/>
        <w:rPr>
          <w:color w:val="BED231"/>
        </w:rPr>
      </w:pPr>
      <w:bookmarkStart w:id="61" w:name="_Toc208429749"/>
      <w:r w:rsidRPr="00804E69">
        <w:rPr>
          <w:color w:val="BED231"/>
        </w:rPr>
        <w:t xml:space="preserve">4. </w:t>
      </w:r>
      <w:r w:rsidR="00607633" w:rsidRPr="00804E69">
        <w:rPr>
          <w:color w:val="BED231"/>
        </w:rPr>
        <w:t>Kinderopvang is een vak</w:t>
      </w:r>
      <w:bookmarkEnd w:id="61"/>
    </w:p>
    <w:p w14:paraId="62C820BD" w14:textId="5B5DB392" w:rsidR="00607633" w:rsidRDefault="00607633" w:rsidP="00347FB9">
      <w:pPr>
        <w:spacing w:line="360" w:lineRule="auto"/>
      </w:pPr>
      <w:r>
        <w:t xml:space="preserve">Kwalitatief goede kinderopvang valt of staat met de kwaliteit van de beroepskrachten. Ontwikkelingsgericht werken met kinderen vraagt veel kennis en vaardigheden. Beroepskrachten moeten daarom over een passende opleiding beschikken. Welke opleidingen geschikt bevonden zijn is geregeld in de </w:t>
      </w:r>
      <w:proofErr w:type="gramStart"/>
      <w:r>
        <w:t>cao kinderopvang</w:t>
      </w:r>
      <w:proofErr w:type="gramEnd"/>
      <w:r w:rsidR="00A24CC8">
        <w:t xml:space="preserve">. </w:t>
      </w:r>
      <w:r>
        <w:t>Daarnaast gelden er een aantal nieuwe eisen als gevolg van de Wet IKK. Deze worden hieronder beschreven.</w:t>
      </w:r>
    </w:p>
    <w:p w14:paraId="46DAB49F" w14:textId="07230779" w:rsidR="00607633" w:rsidRDefault="00993049" w:rsidP="00347FB9">
      <w:pPr>
        <w:pStyle w:val="Kop2"/>
        <w:spacing w:line="360" w:lineRule="auto"/>
      </w:pPr>
      <w:bookmarkStart w:id="62" w:name="_Toc208429750"/>
      <w:r>
        <w:lastRenderedPageBreak/>
        <w:t xml:space="preserve">4.1 </w:t>
      </w:r>
      <w:r w:rsidR="00607633" w:rsidRPr="00607633">
        <w:t>Pedagogisch beleidsmedewerker</w:t>
      </w:r>
      <w:r w:rsidR="005A2DD2">
        <w:t>/coach</w:t>
      </w:r>
      <w:bookmarkEnd w:id="62"/>
    </w:p>
    <w:p w14:paraId="338E557C" w14:textId="052C18E5" w:rsidR="00607633" w:rsidRPr="00842683" w:rsidRDefault="00140CE1" w:rsidP="00347FB9">
      <w:pPr>
        <w:spacing w:line="360" w:lineRule="auto"/>
      </w:pPr>
      <w:r w:rsidRPr="006E77E3">
        <w:rPr>
          <w:rFonts w:cstheme="minorHAnsi"/>
        </w:rPr>
        <w:t>De pedagogisch beleidsmedewerker en de pedagogisch coach hebben de taak de pedagogische</w:t>
      </w:r>
      <w:r>
        <w:rPr>
          <w:rFonts w:cstheme="minorHAnsi"/>
        </w:rPr>
        <w:t xml:space="preserve"> </w:t>
      </w:r>
      <w:r w:rsidRPr="006E77E3">
        <w:rPr>
          <w:rFonts w:cstheme="minorHAnsi"/>
        </w:rPr>
        <w:t>kwaliteit te bewaken en de medewerkers te ondersteunen bij het invoeren van pedagogische beleidsvoornemens, zodat iedere medewerker werkt volgens dezelfde pedagogische visie.</w:t>
      </w:r>
      <w:r w:rsidR="00197D23" w:rsidRPr="00197D23">
        <w:t xml:space="preserve"> </w:t>
      </w:r>
      <w:r w:rsidR="00197D23" w:rsidRPr="005833E1">
        <w:t xml:space="preserve">De pedagogisch beleidsmedewerker ontwikkelt het pedagogisch beleid van </w:t>
      </w:r>
      <w:r w:rsidR="00197D23">
        <w:t xml:space="preserve">Kinderopvang BuitenGewoon </w:t>
      </w:r>
      <w:r w:rsidR="00197D23" w:rsidRPr="005833E1">
        <w:t>en draagt zorg voor de implementatie daarvan. Het pedagogisch beleid is breder dan alleen het pedagogisch beleidsplan. Het omvat al het beleid dat raakt aan de pedagogische praktijk</w:t>
      </w:r>
      <w:r w:rsidR="009A415A">
        <w:t xml:space="preserve">. </w:t>
      </w:r>
      <w:r w:rsidR="009A415A">
        <w:rPr>
          <w:rFonts w:cstheme="minorHAnsi"/>
        </w:rPr>
        <w:t>De pedagogisch coach zorgt voor het verbeteren van de pedagogische kwaliteit en professionele ontwikkeling van de pedagogisch medewerkers. De pedagogisch coach VE richt zich daarbij specifiek op een kwaliteitsverhoging van het VE-aanbod. Iedere pedagogisch medewerker ontvangt jaarlijks coaching, ook onze pedagogisch medewerkers met een tijdelijk contract en/of flexibele inzet.</w:t>
      </w:r>
      <w:r w:rsidR="00842683">
        <w:t xml:space="preserve"> Bovenstaande functies worden</w:t>
      </w:r>
      <w:r w:rsidR="00CA47D8">
        <w:t xml:space="preserve"> ingezet volgens de jaarnorm die wordt gehanteerd volgens de wet. </w:t>
      </w:r>
      <w:r w:rsidR="00842683">
        <w:t>Meer uitleg over de pedagogisch beleidsmedewerker en pedagogisch coach staat beschreven in het coachplan van Kinderopvang BuitenGewoon.</w:t>
      </w:r>
    </w:p>
    <w:p w14:paraId="2F938FFE" w14:textId="2ED4CA74" w:rsidR="00607633" w:rsidRPr="00607633" w:rsidRDefault="00993049" w:rsidP="00347FB9">
      <w:pPr>
        <w:pStyle w:val="Kop2"/>
        <w:spacing w:line="360" w:lineRule="auto"/>
      </w:pPr>
      <w:bookmarkStart w:id="63" w:name="_Toc208429751"/>
      <w:r>
        <w:t xml:space="preserve">4.2 </w:t>
      </w:r>
      <w:r w:rsidR="00607633" w:rsidRPr="00607633">
        <w:t>Pedagogisch medewerker</w:t>
      </w:r>
      <w:bookmarkEnd w:id="63"/>
    </w:p>
    <w:p w14:paraId="2C8660EF" w14:textId="002033F8" w:rsidR="00607633" w:rsidRDefault="00607633" w:rsidP="00347FB9">
      <w:pPr>
        <w:spacing w:line="360" w:lineRule="auto"/>
      </w:pPr>
      <w:r>
        <w:t xml:space="preserve">De pedagogisch medewerker heeft plezier in zijn werk. Er is sprake van een professionele houding waar ouders en kinderen zich prettig bij voelen. De pedagogisch medewerker </w:t>
      </w:r>
      <w:r w:rsidR="00FA4A06">
        <w:t>is</w:t>
      </w:r>
      <w:r>
        <w:t xml:space="preserve"> zich bewust zijn van het feit dat kinderen leren door imiteren</w:t>
      </w:r>
      <w:r w:rsidR="00FA4A06">
        <w:t xml:space="preserve"> en dat zij een voorbeeldrol heeft</w:t>
      </w:r>
      <w:r>
        <w:t xml:space="preserve">. De pedagogisch medewerker heeft een belangrijke rol in de ontwikkeling en de toekomst van het kind. Van de pedagogisch medewerker wordt verwacht dat zij beschikt over kennis op het gebied van het verzorgen, begeleiden en stimuleren van kinderen op elk terrein van hun ontwikkeling. Er wordt verwacht dat zij eerlijk en integer is, maar vooral onbevooroordeeld. Ook wordt verwacht dat zij haar functioneren bespreekbaar maakt bij </w:t>
      </w:r>
      <w:r w:rsidR="00A51FCF">
        <w:t>Kinderopvang BuitenGewoon</w:t>
      </w:r>
      <w:r>
        <w:t xml:space="preserve">. Zij benadert de kinderen, ouders en collega’s met respect en neemt hen serieus. </w:t>
      </w:r>
      <w:r w:rsidR="00A51FCF">
        <w:t>Kinderopvang BuitenGewoon</w:t>
      </w:r>
      <w:r>
        <w:t xml:space="preserve"> werkt alleen met gekwalificeerde en ervaren pedagogisch medewerkers. In de CAO Kinderopvang staat vermeld welke beroepskwalificaties hiervoor nodig zijn. </w:t>
      </w:r>
    </w:p>
    <w:p w14:paraId="32FF5C57" w14:textId="78033DAB" w:rsidR="00607633" w:rsidRPr="00607633" w:rsidRDefault="00993049" w:rsidP="00347FB9">
      <w:pPr>
        <w:pStyle w:val="Kop2"/>
        <w:spacing w:line="360" w:lineRule="auto"/>
      </w:pPr>
      <w:bookmarkStart w:id="64" w:name="_Toc208429752"/>
      <w:r>
        <w:t xml:space="preserve">4.3 </w:t>
      </w:r>
      <w:r w:rsidR="00607633">
        <w:t>B</w:t>
      </w:r>
      <w:r w:rsidR="00607633" w:rsidRPr="00607633">
        <w:t>eroepskrachten in opleiding</w:t>
      </w:r>
      <w:bookmarkEnd w:id="64"/>
    </w:p>
    <w:p w14:paraId="1A6BE93A" w14:textId="0FE5338A" w:rsidR="00607633" w:rsidRDefault="00607633" w:rsidP="00347FB9">
      <w:pPr>
        <w:spacing w:line="360" w:lineRule="auto"/>
      </w:pPr>
      <w:r>
        <w:t xml:space="preserve">Beroepskrachten in opleiding </w:t>
      </w:r>
      <w:r w:rsidR="00FA4A06">
        <w:t>worden begeleid</w:t>
      </w:r>
      <w:r>
        <w:t xml:space="preserve"> tijdens het werken op de groep. Het is daarom van belang dat zij beperkt worden ingezet binnen de beroepskracht-</w:t>
      </w:r>
      <w:proofErr w:type="spellStart"/>
      <w:r>
        <w:t>kindratio</w:t>
      </w:r>
      <w:proofErr w:type="spellEnd"/>
      <w:r>
        <w:t>. Op deze manier is er voldoende tijd voor goede begeleiding en kunnen beroepskrachten in opleiding praktijkervaring opdoen.</w:t>
      </w:r>
    </w:p>
    <w:p w14:paraId="38DF2891" w14:textId="4D00EA3F" w:rsidR="00607633" w:rsidRDefault="00607633" w:rsidP="00347FB9">
      <w:pPr>
        <w:spacing w:line="360" w:lineRule="auto"/>
      </w:pPr>
      <w:r>
        <w:t xml:space="preserve">Bij de inzet van beroepskrachten in opleiding en betaald ingezette stagiairs wordt rekening gehouden met de opleidingsfase waarin zij zich op dat moment bevinden. Deze inzet mag ook niet meer dan </w:t>
      </w:r>
      <w:r w:rsidR="00B30297">
        <w:lastRenderedPageBreak/>
        <w:t>50</w:t>
      </w:r>
      <w:r>
        <w:t xml:space="preserve">% van de totaal benodigde formatie op </w:t>
      </w:r>
      <w:r w:rsidR="00224974">
        <w:t xml:space="preserve">de kinderopvang </w:t>
      </w:r>
      <w:r>
        <w:t xml:space="preserve">zijn. Om voldoende tijd en capaciteit te hebben om hen te kunnen begeleiden wordt de inzet van stagiaires en medewerkers die nog niet voldoen aan de opleidingseisen voor beroepskrachten als gevolg van de Wet IKK verminderd. De inzet van beroepskrachten in opleiding is geregeld in de </w:t>
      </w:r>
      <w:proofErr w:type="gramStart"/>
      <w:r>
        <w:t>cao kinderopvang</w:t>
      </w:r>
      <w:proofErr w:type="gramEnd"/>
      <w:r w:rsidR="00E4091D">
        <w:t>.</w:t>
      </w:r>
      <w:r>
        <w:t xml:space="preserve"> </w:t>
      </w:r>
    </w:p>
    <w:p w14:paraId="1D16C72A" w14:textId="77777777" w:rsidR="00E94598" w:rsidRDefault="00E94598" w:rsidP="00347FB9">
      <w:pPr>
        <w:pStyle w:val="Kop2"/>
        <w:spacing w:line="360" w:lineRule="auto"/>
        <w:sectPr w:rsidR="00E94598" w:rsidSect="00B011F5">
          <w:type w:val="continuous"/>
          <w:pgSz w:w="11906" w:h="16838"/>
          <w:pgMar w:top="1417" w:right="1417" w:bottom="1417" w:left="1417" w:header="850" w:footer="709" w:gutter="0"/>
          <w:cols w:space="708"/>
          <w:docGrid w:linePitch="360"/>
        </w:sectPr>
      </w:pPr>
    </w:p>
    <w:p w14:paraId="7219C94C" w14:textId="1C4E2502" w:rsidR="00607633" w:rsidRPr="00607633" w:rsidRDefault="00993049" w:rsidP="00347FB9">
      <w:pPr>
        <w:pStyle w:val="Kop2"/>
        <w:spacing w:line="360" w:lineRule="auto"/>
      </w:pPr>
      <w:bookmarkStart w:id="65" w:name="_Toc208429753"/>
      <w:r>
        <w:t xml:space="preserve">4.4 </w:t>
      </w:r>
      <w:r w:rsidR="00607633" w:rsidRPr="00607633">
        <w:t>Stagiaires</w:t>
      </w:r>
      <w:bookmarkEnd w:id="65"/>
      <w:r w:rsidR="00607633" w:rsidRPr="00607633">
        <w:t xml:space="preserve"> </w:t>
      </w:r>
    </w:p>
    <w:p w14:paraId="6ABFA597" w14:textId="29277B83" w:rsidR="00A24CC8" w:rsidRPr="00607633" w:rsidRDefault="00FA4A06" w:rsidP="00347FB9">
      <w:pPr>
        <w:spacing w:line="360" w:lineRule="auto"/>
        <w:rPr>
          <w:rStyle w:val="Subtielebenadrukking"/>
          <w:i/>
          <w:iCs w:val="0"/>
        </w:rPr>
      </w:pPr>
      <w:r>
        <w:t>Ons team wordt versterkt door stagiaires</w:t>
      </w:r>
      <w:r w:rsidR="00607633">
        <w:t>, hooguit</w:t>
      </w:r>
      <w:r w:rsidR="00A24CC8">
        <w:t xml:space="preserve"> één</w:t>
      </w:r>
      <w:r w:rsidR="00607633">
        <w:t xml:space="preserve"> per groep.</w:t>
      </w:r>
      <w:r w:rsidR="00224974">
        <w:t xml:space="preserve"> De stagiaires worden boventallig op het beroepskracht-</w:t>
      </w:r>
      <w:proofErr w:type="spellStart"/>
      <w:r w:rsidR="00224974">
        <w:t>kindratio</w:t>
      </w:r>
      <w:proofErr w:type="spellEnd"/>
      <w:r w:rsidR="00224974">
        <w:t xml:space="preserve"> geplaatst.</w:t>
      </w:r>
      <w:r w:rsidR="00607633">
        <w:t xml:space="preserve"> Deze stagiaires zijn afkomstig van diverse opleidingen zoals middelbare beroepsopleidingen, </w:t>
      </w:r>
      <w:proofErr w:type="gramStart"/>
      <w:r w:rsidR="00607633">
        <w:t>HBO stage</w:t>
      </w:r>
      <w:proofErr w:type="gramEnd"/>
      <w:r w:rsidR="00607633">
        <w:t xml:space="preserve"> of voor een maatschappelijke stage. Elke stagiaire hee</w:t>
      </w:r>
      <w:r w:rsidR="00A24CC8">
        <w:t>ft een vaste werkbegeleider.</w:t>
      </w:r>
      <w:r w:rsidR="00A24CC8" w:rsidRPr="00A24CC8">
        <w:t xml:space="preserve"> </w:t>
      </w:r>
      <w:r w:rsidR="00A24CC8">
        <w:t>Stagiaires voeren allerlei opdrachten uit met de kinderen, zowel individueel als in groepsverband. In eerste instantie gaat dit onder begeleiding en supervisie, later kan dit zelfstandig worden gedaan.</w:t>
      </w:r>
    </w:p>
    <w:p w14:paraId="16F3ABE9" w14:textId="554091D5" w:rsidR="00E94598" w:rsidRDefault="00E94598" w:rsidP="00347FB9">
      <w:pPr>
        <w:spacing w:line="360" w:lineRule="auto"/>
        <w:sectPr w:rsidR="00E94598" w:rsidSect="00B011F5">
          <w:type w:val="continuous"/>
          <w:pgSz w:w="11906" w:h="16838"/>
          <w:pgMar w:top="1417" w:right="1417" w:bottom="1417" w:left="1417" w:header="850" w:footer="709" w:gutter="0"/>
          <w:cols w:space="708"/>
          <w:docGrid w:linePitch="360"/>
        </w:sectPr>
      </w:pPr>
    </w:p>
    <w:p w14:paraId="02D92F69" w14:textId="7F3AFC90" w:rsidR="00607633" w:rsidRPr="00607633" w:rsidRDefault="00993049" w:rsidP="00347FB9">
      <w:pPr>
        <w:pStyle w:val="Kop2"/>
        <w:spacing w:line="360" w:lineRule="auto"/>
      </w:pPr>
      <w:bookmarkStart w:id="66" w:name="_Toc208429754"/>
      <w:r>
        <w:t xml:space="preserve">4.5 </w:t>
      </w:r>
      <w:r w:rsidR="00607633" w:rsidRPr="00607633">
        <w:t>Vrijwilligers</w:t>
      </w:r>
      <w:bookmarkEnd w:id="66"/>
    </w:p>
    <w:p w14:paraId="6FC205D1" w14:textId="4C2CBF48" w:rsidR="00607633" w:rsidRDefault="00607633" w:rsidP="00347FB9">
      <w:pPr>
        <w:spacing w:line="360" w:lineRule="auto"/>
      </w:pPr>
      <w:r>
        <w:t>Vrijwilligers tellen niet mee als beroepskracht als het gaat om de berekening van het maximaal aantal kinderen per beroepskracht (de beroepskracht-</w:t>
      </w:r>
      <w:proofErr w:type="spellStart"/>
      <w:r>
        <w:t>kindratio</w:t>
      </w:r>
      <w:proofErr w:type="spellEnd"/>
      <w:r>
        <w:t>). Wel kunnen vrijwilligers een rol spelen als extra ondersteuner.</w:t>
      </w:r>
      <w:r w:rsidR="00FA4A06">
        <w:t xml:space="preserve"> </w:t>
      </w:r>
      <w:r w:rsidR="00A51FCF">
        <w:t>Kinderopvang BuitenGewoon</w:t>
      </w:r>
      <w:r>
        <w:t xml:space="preserve"> werkt met vrijwilligers in de vorm van mensen die bijspringen op de groep. In ons vrijwilligersbeleid is omschreven hoe wij hier mee omgaan.</w:t>
      </w:r>
    </w:p>
    <w:p w14:paraId="1BDBC28E" w14:textId="60036668" w:rsidR="00607633" w:rsidRPr="00607633" w:rsidRDefault="00993049" w:rsidP="00347FB9">
      <w:pPr>
        <w:pStyle w:val="Kop2"/>
        <w:spacing w:line="360" w:lineRule="auto"/>
      </w:pPr>
      <w:bookmarkStart w:id="67" w:name="_Toc208429755"/>
      <w:r>
        <w:t xml:space="preserve">4.6 </w:t>
      </w:r>
      <w:r w:rsidR="00607633" w:rsidRPr="00607633">
        <w:t>Taalniveau</w:t>
      </w:r>
      <w:bookmarkEnd w:id="67"/>
    </w:p>
    <w:p w14:paraId="2A325325" w14:textId="77777777" w:rsidR="00AE64CC" w:rsidRDefault="00761A48" w:rsidP="00AE64CC">
      <w:pPr>
        <w:spacing w:line="360" w:lineRule="auto"/>
      </w:pPr>
      <w:r>
        <w:t>Het taalniveau van de beroepskracht is belangrijk voor de taalontwikkeling van kinderen. Een taalrijke omgeving is hierbij cruciaal.</w:t>
      </w:r>
      <w:r w:rsidR="00FA4A06">
        <w:t xml:space="preserve"> </w:t>
      </w:r>
      <w:r>
        <w:t>Beroepskrachten moeten daarom minimaal niveau 3F</w:t>
      </w:r>
      <w:r w:rsidR="005E3FE8">
        <w:t xml:space="preserve"> </w:t>
      </w:r>
      <w:r>
        <w:t xml:space="preserve">voor mondelinge taalvaardigheid hebben. </w:t>
      </w:r>
      <w:bookmarkStart w:id="68" w:name="_Toc208429756"/>
    </w:p>
    <w:p w14:paraId="5F12BCD7" w14:textId="6CE35FF7" w:rsidR="00AE64CC" w:rsidRDefault="006E37C7" w:rsidP="00AE64CC">
      <w:pPr>
        <w:pStyle w:val="Kop2"/>
      </w:pPr>
      <w:r>
        <w:t xml:space="preserve">4.7 </w:t>
      </w:r>
      <w:r w:rsidRPr="006E37C7">
        <w:t>Werken met baby’s</w:t>
      </w:r>
      <w:bookmarkEnd w:id="68"/>
      <w:r w:rsidRPr="006E37C7">
        <w:t xml:space="preserve"> </w:t>
      </w:r>
      <w:bookmarkStart w:id="69" w:name="_Toc208429757"/>
    </w:p>
    <w:p w14:paraId="38C8188C" w14:textId="5FE13DF5" w:rsidR="00D30F7A" w:rsidRDefault="00D30F7A" w:rsidP="00AE64CC">
      <w:pPr>
        <w:spacing w:line="360" w:lineRule="auto"/>
      </w:pPr>
      <w:r w:rsidRPr="00D30F7A">
        <w:t xml:space="preserve">Het werken met baby’s vraagt om specifieke pedagogische kennis en vaardigheden. Baby’s zijn volledig afhankelijk van sensitieve responsiviteit en een veilige, vertrouwde omgeving. Beroepskrachten die met baby’s werken moeten daarom aantoonbaar beschikken over deskundigheid op het gebied van de ontwikkeling van jonge kinderen. Vanaf 1 januari 2025 is het verplicht dat medewerkers die structureel met baby’s werken, een erkende scholing hebben gevolgd gericht op babyopvang. Kinderopvang BuitenGewoon zorgt ervoor dat er, met inachtneming van de wettelijke </w:t>
      </w:r>
      <w:proofErr w:type="gramStart"/>
      <w:r w:rsidRPr="00D30F7A">
        <w:t>3-uursregeling</w:t>
      </w:r>
      <w:proofErr w:type="gramEnd"/>
      <w:r w:rsidRPr="00D30F7A">
        <w:t>, altijd een pedagogisch medewerker met erkend babycertificaat aanwezig is op de groep zodra er 0-jarigen aanwezig zijn. Deze scholing draagt bij aan het bieden van afgestemde zorg, het herkennen van signalen en het stimuleren van de ontwikkeling in de eerste levensfase.</w:t>
      </w:r>
      <w:bookmarkEnd w:id="69"/>
    </w:p>
    <w:p w14:paraId="33889785" w14:textId="77777777" w:rsidR="00D30F7A" w:rsidRDefault="00D30F7A" w:rsidP="00347FB9">
      <w:pPr>
        <w:pStyle w:val="Kop2"/>
        <w:spacing w:line="360" w:lineRule="auto"/>
        <w:rPr>
          <w:rFonts w:asciiTheme="minorHAnsi" w:eastAsiaTheme="minorHAnsi" w:hAnsiTheme="minorHAnsi" w:cstheme="minorBidi"/>
          <w:color w:val="auto"/>
          <w:sz w:val="22"/>
          <w:szCs w:val="22"/>
        </w:rPr>
      </w:pPr>
    </w:p>
    <w:p w14:paraId="4BD2C2F5" w14:textId="6F629204" w:rsidR="00FA4A06" w:rsidRPr="00FA4A06" w:rsidRDefault="00993049" w:rsidP="00347FB9">
      <w:pPr>
        <w:pStyle w:val="Kop2"/>
        <w:spacing w:line="360" w:lineRule="auto"/>
      </w:pPr>
      <w:bookmarkStart w:id="70" w:name="_Toc208429758"/>
      <w:r>
        <w:t>4.</w:t>
      </w:r>
      <w:r w:rsidR="006E37C7">
        <w:t>8</w:t>
      </w:r>
      <w:r>
        <w:t xml:space="preserve"> </w:t>
      </w:r>
      <w:r w:rsidR="00761A48" w:rsidRPr="00FA4A06">
        <w:t>Kwalificaties en vakmanschap</w:t>
      </w:r>
      <w:bookmarkEnd w:id="70"/>
    </w:p>
    <w:p w14:paraId="08BA1649" w14:textId="185B8BA0" w:rsidR="003D7B3F" w:rsidRDefault="00761A48" w:rsidP="00347FB9">
      <w:pPr>
        <w:spacing w:line="360" w:lineRule="auto"/>
      </w:pPr>
      <w:r>
        <w:t xml:space="preserve">Deze pijler heet </w:t>
      </w:r>
      <w:r w:rsidR="00FA4A06">
        <w:t xml:space="preserve">niets voor niets </w:t>
      </w:r>
      <w:r>
        <w:t>‘Kinderopvang is een vak’. De ontwikkeling van beroepskrachten is hierbij cruciaal. De kinderopvang professionaliseert zich door hier de aandacht op te vestigen</w:t>
      </w:r>
      <w:r w:rsidR="005E3FE8">
        <w:t>, hiervoor hebben wij een opleidingsplan wat ieder jaar wordt herzien</w:t>
      </w:r>
      <w:r>
        <w:t xml:space="preserve">. </w:t>
      </w:r>
      <w:r w:rsidR="00FA4A06">
        <w:t>Voor meer informatie wordt</w:t>
      </w:r>
      <w:r w:rsidR="003B7D18">
        <w:t xml:space="preserve"> verwijzen we</w:t>
      </w:r>
      <w:r w:rsidR="00FA4A06">
        <w:t xml:space="preserve"> naar het scholingsplan van </w:t>
      </w:r>
      <w:r w:rsidR="00A51FCF">
        <w:t>Kinderopvang BuitenGewoon</w:t>
      </w:r>
      <w:r w:rsidR="00FA4A06">
        <w:t>.</w:t>
      </w:r>
    </w:p>
    <w:p w14:paraId="4AFC66C8" w14:textId="77777777" w:rsidR="003D7B3F" w:rsidRDefault="003D7B3F" w:rsidP="00347FB9">
      <w:pPr>
        <w:pStyle w:val="Kop2"/>
        <w:spacing w:line="360" w:lineRule="auto"/>
      </w:pPr>
      <w:bookmarkStart w:id="71" w:name="_Toc208429759"/>
      <w:r>
        <w:t>4.9 Kwaliteitsborging</w:t>
      </w:r>
      <w:bookmarkEnd w:id="71"/>
    </w:p>
    <w:p w14:paraId="05CC1C01" w14:textId="77777777" w:rsidR="00514F9F" w:rsidRPr="00514F9F" w:rsidRDefault="00514F9F" w:rsidP="00347FB9">
      <w:pPr>
        <w:spacing w:line="360" w:lineRule="auto"/>
      </w:pPr>
      <w:r w:rsidRPr="00514F9F">
        <w:t>Kinderopvang BuitenGewoon werkt continu aan het verbeteren van de kwaliteit van de opvang. In augustus 2025 hebben wij het HKZ Keurmerk Zorg en Welzijn behaald. Dit keurmerk bevestigt dat wij werken volgens een erkend kwaliteitsmanagementsysteem, waarbij onze processen en dienstverlening voldoen aan hoge kwaliteitsnormen. Het keurmerk sluit aan bij onze visie op professionele kinderopvang en vormt een extra waarborg naast de wettelijke kwaliteitseisen uit de Wet kinderopvang.</w:t>
      </w:r>
    </w:p>
    <w:p w14:paraId="0DE34E9B" w14:textId="71F27282" w:rsidR="003D7B3F" w:rsidRPr="003D7B3F" w:rsidRDefault="003D7B3F" w:rsidP="00347FB9">
      <w:pPr>
        <w:spacing w:line="360" w:lineRule="auto"/>
        <w:sectPr w:rsidR="003D7B3F" w:rsidRPr="003D7B3F" w:rsidSect="00B011F5">
          <w:type w:val="continuous"/>
          <w:pgSz w:w="11906" w:h="16838"/>
          <w:pgMar w:top="1417" w:right="1417" w:bottom="1417" w:left="1417" w:header="850" w:footer="709" w:gutter="0"/>
          <w:cols w:space="708"/>
          <w:docGrid w:linePitch="360"/>
        </w:sectPr>
      </w:pPr>
    </w:p>
    <w:p w14:paraId="7E106AF6" w14:textId="5CBAE217" w:rsidR="003F15F6" w:rsidRPr="00CA47D8" w:rsidRDefault="003F15F6" w:rsidP="00347FB9">
      <w:pPr>
        <w:spacing w:line="360" w:lineRule="auto"/>
      </w:pPr>
    </w:p>
    <w:sectPr w:rsidR="003F15F6" w:rsidRPr="00CA47D8" w:rsidSect="00ED03AC">
      <w:type w:val="continuous"/>
      <w:pgSz w:w="11906" w:h="16838"/>
      <w:pgMar w:top="1418" w:right="720" w:bottom="1418" w:left="720" w:header="850"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1D6DB1" w14:textId="77777777" w:rsidR="002C6AEB" w:rsidRDefault="002C6AEB" w:rsidP="00770035">
      <w:pPr>
        <w:spacing w:after="0" w:line="240" w:lineRule="auto"/>
      </w:pPr>
      <w:r>
        <w:separator/>
      </w:r>
    </w:p>
  </w:endnote>
  <w:endnote w:type="continuationSeparator" w:id="0">
    <w:p w14:paraId="1EC41353" w14:textId="77777777" w:rsidR="002C6AEB" w:rsidRDefault="002C6AEB" w:rsidP="00770035">
      <w:pPr>
        <w:spacing w:after="0" w:line="240" w:lineRule="auto"/>
      </w:pPr>
      <w:r>
        <w:continuationSeparator/>
      </w:r>
    </w:p>
  </w:endnote>
  <w:endnote w:type="continuationNotice" w:id="1">
    <w:p w14:paraId="4A635B42" w14:textId="77777777" w:rsidR="002C6AEB" w:rsidRDefault="002C6A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ronos Pro">
    <w:altName w:val="Calibri"/>
    <w:panose1 w:val="00000000000000000000"/>
    <w:charset w:val="00"/>
    <w:family w:val="swiss"/>
    <w:notTrueType/>
    <w:pitch w:val="variable"/>
    <w:sig w:usb0="A00000AF" w:usb1="5000205B" w:usb2="00000000" w:usb3="00000000" w:csb0="00000093" w:csb1="00000000"/>
  </w:font>
  <w:font w:name="Cronos Pro Light">
    <w:altName w:val="Calibri"/>
    <w:panose1 w:val="00000000000000000000"/>
    <w:charset w:val="00"/>
    <w:family w:val="swiss"/>
    <w:notTrueType/>
    <w:pitch w:val="variable"/>
    <w:sig w:usb0="A00000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ronos Pro Caption">
    <w:altName w:val="Calibri"/>
    <w:panose1 w:val="00000000000000000000"/>
    <w:charset w:val="00"/>
    <w:family w:val="swiss"/>
    <w:notTrueType/>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1728365760"/>
      <w:docPartObj>
        <w:docPartGallery w:val="Page Numbers (Bottom of Page)"/>
        <w:docPartUnique/>
      </w:docPartObj>
    </w:sdtPr>
    <w:sdtEndPr>
      <w:rPr>
        <w:rStyle w:val="Paginanummer"/>
      </w:rPr>
    </w:sdtEndPr>
    <w:sdtContent>
      <w:p w14:paraId="54E13A3C" w14:textId="66BBC4EA" w:rsidR="00427867" w:rsidRDefault="00427867" w:rsidP="0053348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9C064A1" w14:textId="77777777" w:rsidR="00427867" w:rsidRDefault="00427867" w:rsidP="00427867">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1385792103"/>
      <w:docPartObj>
        <w:docPartGallery w:val="Page Numbers (Bottom of Page)"/>
        <w:docPartUnique/>
      </w:docPartObj>
    </w:sdtPr>
    <w:sdtEndPr>
      <w:rPr>
        <w:rStyle w:val="Paginanummer"/>
      </w:rPr>
    </w:sdtEndPr>
    <w:sdtContent>
      <w:p w14:paraId="6A487AF9" w14:textId="7E8A9D17" w:rsidR="00427867" w:rsidRDefault="00427867" w:rsidP="0053348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413D5DE9" w14:textId="15912D2D" w:rsidR="00427867" w:rsidRDefault="00C64A06" w:rsidP="00427867">
    <w:pPr>
      <w:pStyle w:val="Voettekst"/>
      <w:ind w:right="360"/>
    </w:pPr>
    <w:r>
      <w:t>05</w:t>
    </w:r>
    <w:r w:rsidR="00D81D6F">
      <w:t>-</w:t>
    </w:r>
    <w:r>
      <w:t>09</w:t>
    </w:r>
    <w:r w:rsidR="00D81D6F">
      <w:t>-202</w:t>
    </w:r>
    <w:r w:rsidR="00947A75">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406936" w14:textId="77777777" w:rsidR="002C6AEB" w:rsidRDefault="002C6AEB" w:rsidP="00770035">
      <w:pPr>
        <w:spacing w:after="0" w:line="240" w:lineRule="auto"/>
      </w:pPr>
      <w:r>
        <w:separator/>
      </w:r>
    </w:p>
  </w:footnote>
  <w:footnote w:type="continuationSeparator" w:id="0">
    <w:p w14:paraId="787E52E3" w14:textId="77777777" w:rsidR="002C6AEB" w:rsidRDefault="002C6AEB" w:rsidP="00770035">
      <w:pPr>
        <w:spacing w:after="0" w:line="240" w:lineRule="auto"/>
      </w:pPr>
      <w:r>
        <w:continuationSeparator/>
      </w:r>
    </w:p>
  </w:footnote>
  <w:footnote w:type="continuationNotice" w:id="1">
    <w:p w14:paraId="0026D7E9" w14:textId="77777777" w:rsidR="002C6AEB" w:rsidRDefault="002C6A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569CB" w14:textId="64603792" w:rsidR="00770035" w:rsidRDefault="00770035" w:rsidP="002464E3">
    <w:pPr>
      <w:pStyle w:val="Koptekst"/>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clip_image001"/>
      </v:shape>
    </w:pict>
  </w:numPicBullet>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302C13"/>
    <w:multiLevelType w:val="multilevel"/>
    <w:tmpl w:val="0B66B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B31D88"/>
    <w:multiLevelType w:val="multilevel"/>
    <w:tmpl w:val="25B62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7D41FE"/>
    <w:multiLevelType w:val="multilevel"/>
    <w:tmpl w:val="F266FC72"/>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4" w15:restartNumberingAfterBreak="0">
    <w:nsid w:val="278A1D58"/>
    <w:multiLevelType w:val="hybridMultilevel"/>
    <w:tmpl w:val="8E2CA62A"/>
    <w:lvl w:ilvl="0" w:tplc="3B128E1E">
      <w:start w:val="1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8033945"/>
    <w:multiLevelType w:val="hybridMultilevel"/>
    <w:tmpl w:val="BFE66D5A"/>
    <w:lvl w:ilvl="0" w:tplc="88A6AEC2">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2D2C27FA"/>
    <w:multiLevelType w:val="hybridMultilevel"/>
    <w:tmpl w:val="50A416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D420B3C"/>
    <w:multiLevelType w:val="multilevel"/>
    <w:tmpl w:val="7DA20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953E6D"/>
    <w:multiLevelType w:val="multilevel"/>
    <w:tmpl w:val="B40224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FA87E80"/>
    <w:multiLevelType w:val="multilevel"/>
    <w:tmpl w:val="75A01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D77D2F"/>
    <w:multiLevelType w:val="hybridMultilevel"/>
    <w:tmpl w:val="A6A8091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373406F8"/>
    <w:multiLevelType w:val="multilevel"/>
    <w:tmpl w:val="297CC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58514D"/>
    <w:multiLevelType w:val="hybridMultilevel"/>
    <w:tmpl w:val="74E87C1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15:restartNumberingAfterBreak="0">
    <w:nsid w:val="4C30027A"/>
    <w:multiLevelType w:val="multilevel"/>
    <w:tmpl w:val="6EF64F4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4EF72FB6"/>
    <w:multiLevelType w:val="hybridMultilevel"/>
    <w:tmpl w:val="B7D64112"/>
    <w:lvl w:ilvl="0" w:tplc="4AAAED7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46A39B8"/>
    <w:multiLevelType w:val="hybridMultilevel"/>
    <w:tmpl w:val="1898E4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91E2AF3"/>
    <w:multiLevelType w:val="multilevel"/>
    <w:tmpl w:val="B40224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B0C31F4"/>
    <w:multiLevelType w:val="hybridMultilevel"/>
    <w:tmpl w:val="5F90B06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8" w15:restartNumberingAfterBreak="0">
    <w:nsid w:val="672842A8"/>
    <w:multiLevelType w:val="multilevel"/>
    <w:tmpl w:val="CE2AA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56682D"/>
    <w:multiLevelType w:val="hybridMultilevel"/>
    <w:tmpl w:val="B01A465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7AC537A1"/>
    <w:multiLevelType w:val="hybridMultilevel"/>
    <w:tmpl w:val="995627C8"/>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1" w15:restartNumberingAfterBreak="0">
    <w:nsid w:val="7B997848"/>
    <w:multiLevelType w:val="hybridMultilevel"/>
    <w:tmpl w:val="9DE6E96A"/>
    <w:lvl w:ilvl="0" w:tplc="04130001">
      <w:start w:val="1"/>
      <w:numFmt w:val="bullet"/>
      <w:lvlText w:val=""/>
      <w:lvlJc w:val="left"/>
      <w:pPr>
        <w:ind w:left="720" w:hanging="360"/>
      </w:pPr>
      <w:rPr>
        <w:rFonts w:ascii="Symbol" w:hAnsi="Symbol" w:hint="default"/>
      </w:rPr>
    </w:lvl>
    <w:lvl w:ilvl="1" w:tplc="48540D9A">
      <w:numFmt w:val="bullet"/>
      <w:lvlText w:val="•"/>
      <w:lvlJc w:val="left"/>
      <w:pPr>
        <w:ind w:left="1440" w:hanging="360"/>
      </w:pPr>
      <w:rPr>
        <w:rFonts w:ascii="Calibri" w:eastAsiaTheme="minorHAnsi" w:hAnsi="Calibri" w:cs="Calibri"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16cid:durableId="1719816438">
    <w:abstractNumId w:val="16"/>
  </w:num>
  <w:num w:numId="2" w16cid:durableId="491913326">
    <w:abstractNumId w:val="15"/>
  </w:num>
  <w:num w:numId="3" w16cid:durableId="252782570">
    <w:abstractNumId w:val="17"/>
  </w:num>
  <w:num w:numId="4" w16cid:durableId="1851602124">
    <w:abstractNumId w:val="10"/>
  </w:num>
  <w:num w:numId="5" w16cid:durableId="1448504796">
    <w:abstractNumId w:val="21"/>
  </w:num>
  <w:num w:numId="6" w16cid:durableId="2039352908">
    <w:abstractNumId w:val="5"/>
  </w:num>
  <w:num w:numId="7" w16cid:durableId="940919055">
    <w:abstractNumId w:val="3"/>
  </w:num>
  <w:num w:numId="8" w16cid:durableId="2059014277">
    <w:abstractNumId w:val="1"/>
  </w:num>
  <w:num w:numId="9" w16cid:durableId="65929889">
    <w:abstractNumId w:val="5"/>
  </w:num>
  <w:num w:numId="10" w16cid:durableId="1422751438">
    <w:abstractNumId w:val="17"/>
  </w:num>
  <w:num w:numId="11" w16cid:durableId="1593195235">
    <w:abstractNumId w:val="6"/>
  </w:num>
  <w:num w:numId="12" w16cid:durableId="163863627">
    <w:abstractNumId w:val="8"/>
  </w:num>
  <w:num w:numId="13" w16cid:durableId="230433233">
    <w:abstractNumId w:val="10"/>
  </w:num>
  <w:num w:numId="14" w16cid:durableId="1402168427">
    <w:abstractNumId w:val="13"/>
  </w:num>
  <w:num w:numId="15" w16cid:durableId="31728648">
    <w:abstractNumId w:val="4"/>
  </w:num>
  <w:num w:numId="16" w16cid:durableId="921914046">
    <w:abstractNumId w:val="14"/>
  </w:num>
  <w:num w:numId="17" w16cid:durableId="84228497">
    <w:abstractNumId w:val="9"/>
  </w:num>
  <w:num w:numId="18" w16cid:durableId="1104808560">
    <w:abstractNumId w:val="7"/>
  </w:num>
  <w:num w:numId="19" w16cid:durableId="2119640602">
    <w:abstractNumId w:val="20"/>
  </w:num>
  <w:num w:numId="20" w16cid:durableId="305357339">
    <w:abstractNumId w:val="0"/>
  </w:num>
  <w:num w:numId="21" w16cid:durableId="1116025307">
    <w:abstractNumId w:val="2"/>
  </w:num>
  <w:num w:numId="22" w16cid:durableId="1630016027">
    <w:abstractNumId w:val="18"/>
  </w:num>
  <w:num w:numId="23" w16cid:durableId="479343868">
    <w:abstractNumId w:val="19"/>
  </w:num>
  <w:num w:numId="24" w16cid:durableId="1256212119">
    <w:abstractNumId w:val="12"/>
  </w:num>
  <w:num w:numId="25" w16cid:durableId="4237670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FC1"/>
    <w:rsid w:val="000115CC"/>
    <w:rsid w:val="00015229"/>
    <w:rsid w:val="00017506"/>
    <w:rsid w:val="000202ED"/>
    <w:rsid w:val="00026347"/>
    <w:rsid w:val="00031D82"/>
    <w:rsid w:val="0003346A"/>
    <w:rsid w:val="0003515D"/>
    <w:rsid w:val="000403B3"/>
    <w:rsid w:val="0004277A"/>
    <w:rsid w:val="00044E51"/>
    <w:rsid w:val="00056281"/>
    <w:rsid w:val="00070770"/>
    <w:rsid w:val="00072796"/>
    <w:rsid w:val="000729C2"/>
    <w:rsid w:val="00077A2E"/>
    <w:rsid w:val="00083DAE"/>
    <w:rsid w:val="00085C2C"/>
    <w:rsid w:val="00094B4D"/>
    <w:rsid w:val="000B159E"/>
    <w:rsid w:val="000B34FF"/>
    <w:rsid w:val="000B5D5B"/>
    <w:rsid w:val="000C4815"/>
    <w:rsid w:val="000C5EDA"/>
    <w:rsid w:val="000C6802"/>
    <w:rsid w:val="000D0050"/>
    <w:rsid w:val="000D03A6"/>
    <w:rsid w:val="000D21E8"/>
    <w:rsid w:val="000D4127"/>
    <w:rsid w:val="000E0C5C"/>
    <w:rsid w:val="000E47B8"/>
    <w:rsid w:val="000F450F"/>
    <w:rsid w:val="000F52E3"/>
    <w:rsid w:val="000F64CF"/>
    <w:rsid w:val="00100B9D"/>
    <w:rsid w:val="001046BC"/>
    <w:rsid w:val="00106184"/>
    <w:rsid w:val="00107612"/>
    <w:rsid w:val="00110394"/>
    <w:rsid w:val="00140CE1"/>
    <w:rsid w:val="00144F80"/>
    <w:rsid w:val="00152D7C"/>
    <w:rsid w:val="001549BA"/>
    <w:rsid w:val="00156D53"/>
    <w:rsid w:val="0016196E"/>
    <w:rsid w:val="00163CAA"/>
    <w:rsid w:val="00163E08"/>
    <w:rsid w:val="00166B04"/>
    <w:rsid w:val="00167181"/>
    <w:rsid w:val="00174168"/>
    <w:rsid w:val="00176B2E"/>
    <w:rsid w:val="00177F3D"/>
    <w:rsid w:val="001973E6"/>
    <w:rsid w:val="00197D23"/>
    <w:rsid w:val="001A0A71"/>
    <w:rsid w:val="001A1B4D"/>
    <w:rsid w:val="001A1E4F"/>
    <w:rsid w:val="001A2CD9"/>
    <w:rsid w:val="001A5938"/>
    <w:rsid w:val="001A7551"/>
    <w:rsid w:val="001B5245"/>
    <w:rsid w:val="001C024C"/>
    <w:rsid w:val="001C4C13"/>
    <w:rsid w:val="001C6D6C"/>
    <w:rsid w:val="001C7E92"/>
    <w:rsid w:val="001D0970"/>
    <w:rsid w:val="001D7C9E"/>
    <w:rsid w:val="001F27A6"/>
    <w:rsid w:val="001F5D8C"/>
    <w:rsid w:val="00202A24"/>
    <w:rsid w:val="00203F72"/>
    <w:rsid w:val="002044B1"/>
    <w:rsid w:val="00205A25"/>
    <w:rsid w:val="00205EC3"/>
    <w:rsid w:val="00207FF0"/>
    <w:rsid w:val="00215B91"/>
    <w:rsid w:val="00220317"/>
    <w:rsid w:val="00224974"/>
    <w:rsid w:val="002259E2"/>
    <w:rsid w:val="002348EE"/>
    <w:rsid w:val="002423D8"/>
    <w:rsid w:val="00244F19"/>
    <w:rsid w:val="002464E3"/>
    <w:rsid w:val="00246974"/>
    <w:rsid w:val="00250A46"/>
    <w:rsid w:val="00251B6B"/>
    <w:rsid w:val="0025336A"/>
    <w:rsid w:val="00264FEB"/>
    <w:rsid w:val="00267960"/>
    <w:rsid w:val="00280F79"/>
    <w:rsid w:val="00281C47"/>
    <w:rsid w:val="00285A3E"/>
    <w:rsid w:val="0029088D"/>
    <w:rsid w:val="002934A0"/>
    <w:rsid w:val="002938F5"/>
    <w:rsid w:val="002A1659"/>
    <w:rsid w:val="002A630B"/>
    <w:rsid w:val="002A76D5"/>
    <w:rsid w:val="002B1744"/>
    <w:rsid w:val="002C19BE"/>
    <w:rsid w:val="002C6AEB"/>
    <w:rsid w:val="002D0614"/>
    <w:rsid w:val="002D256A"/>
    <w:rsid w:val="002D5E7D"/>
    <w:rsid w:val="002E06BC"/>
    <w:rsid w:val="002E4D5A"/>
    <w:rsid w:val="002F1BCA"/>
    <w:rsid w:val="002F731E"/>
    <w:rsid w:val="00301935"/>
    <w:rsid w:val="0030627D"/>
    <w:rsid w:val="00312560"/>
    <w:rsid w:val="0031676D"/>
    <w:rsid w:val="0031778B"/>
    <w:rsid w:val="00320F1B"/>
    <w:rsid w:val="00321ABC"/>
    <w:rsid w:val="0032317C"/>
    <w:rsid w:val="003261C8"/>
    <w:rsid w:val="00326C29"/>
    <w:rsid w:val="003271B8"/>
    <w:rsid w:val="00347FB9"/>
    <w:rsid w:val="00354F4B"/>
    <w:rsid w:val="003571AF"/>
    <w:rsid w:val="00360467"/>
    <w:rsid w:val="00361316"/>
    <w:rsid w:val="0036687C"/>
    <w:rsid w:val="00367E44"/>
    <w:rsid w:val="0037097B"/>
    <w:rsid w:val="00371C8B"/>
    <w:rsid w:val="0037273B"/>
    <w:rsid w:val="00387128"/>
    <w:rsid w:val="00392BBE"/>
    <w:rsid w:val="00393163"/>
    <w:rsid w:val="003A1EA1"/>
    <w:rsid w:val="003A5780"/>
    <w:rsid w:val="003B7D18"/>
    <w:rsid w:val="003C7311"/>
    <w:rsid w:val="003D72F7"/>
    <w:rsid w:val="003D7B3F"/>
    <w:rsid w:val="003E0898"/>
    <w:rsid w:val="003E2712"/>
    <w:rsid w:val="003E3DE4"/>
    <w:rsid w:val="003E541D"/>
    <w:rsid w:val="003E7A37"/>
    <w:rsid w:val="003F15F6"/>
    <w:rsid w:val="0040505B"/>
    <w:rsid w:val="00405801"/>
    <w:rsid w:val="00406E14"/>
    <w:rsid w:val="0040721D"/>
    <w:rsid w:val="00411F66"/>
    <w:rsid w:val="00412224"/>
    <w:rsid w:val="00423096"/>
    <w:rsid w:val="004232A8"/>
    <w:rsid w:val="00427867"/>
    <w:rsid w:val="004501F1"/>
    <w:rsid w:val="00453201"/>
    <w:rsid w:val="0045716A"/>
    <w:rsid w:val="00462F1F"/>
    <w:rsid w:val="00463152"/>
    <w:rsid w:val="00463F10"/>
    <w:rsid w:val="00463F66"/>
    <w:rsid w:val="0048171F"/>
    <w:rsid w:val="004848E9"/>
    <w:rsid w:val="00492A60"/>
    <w:rsid w:val="00494077"/>
    <w:rsid w:val="00495C26"/>
    <w:rsid w:val="004A1133"/>
    <w:rsid w:val="004B555B"/>
    <w:rsid w:val="004C1E0B"/>
    <w:rsid w:val="004C211D"/>
    <w:rsid w:val="004C31B6"/>
    <w:rsid w:val="004D065F"/>
    <w:rsid w:val="004D0E14"/>
    <w:rsid w:val="004E1B15"/>
    <w:rsid w:val="004E5CDC"/>
    <w:rsid w:val="004F0FFF"/>
    <w:rsid w:val="004F22C4"/>
    <w:rsid w:val="004F69AF"/>
    <w:rsid w:val="00502BF9"/>
    <w:rsid w:val="0050517C"/>
    <w:rsid w:val="00511ECD"/>
    <w:rsid w:val="00514F9F"/>
    <w:rsid w:val="00517E1F"/>
    <w:rsid w:val="005212B2"/>
    <w:rsid w:val="00523253"/>
    <w:rsid w:val="00533792"/>
    <w:rsid w:val="00534329"/>
    <w:rsid w:val="00542F06"/>
    <w:rsid w:val="00543213"/>
    <w:rsid w:val="005509E5"/>
    <w:rsid w:val="0055667A"/>
    <w:rsid w:val="00560E67"/>
    <w:rsid w:val="0056232F"/>
    <w:rsid w:val="00573056"/>
    <w:rsid w:val="00573264"/>
    <w:rsid w:val="005736B5"/>
    <w:rsid w:val="005760E1"/>
    <w:rsid w:val="00576B7A"/>
    <w:rsid w:val="00581F3A"/>
    <w:rsid w:val="005832E8"/>
    <w:rsid w:val="00584367"/>
    <w:rsid w:val="005866B7"/>
    <w:rsid w:val="005874AB"/>
    <w:rsid w:val="005940C6"/>
    <w:rsid w:val="00594F46"/>
    <w:rsid w:val="00597FDC"/>
    <w:rsid w:val="005A21BF"/>
    <w:rsid w:val="005A2DD2"/>
    <w:rsid w:val="005A45AB"/>
    <w:rsid w:val="005B45EE"/>
    <w:rsid w:val="005C1BF5"/>
    <w:rsid w:val="005C60A7"/>
    <w:rsid w:val="005D643F"/>
    <w:rsid w:val="005D7E11"/>
    <w:rsid w:val="005E3FE8"/>
    <w:rsid w:val="005F74C2"/>
    <w:rsid w:val="00607633"/>
    <w:rsid w:val="00612525"/>
    <w:rsid w:val="006144F6"/>
    <w:rsid w:val="00614AC5"/>
    <w:rsid w:val="00614ED4"/>
    <w:rsid w:val="00620104"/>
    <w:rsid w:val="00626ECB"/>
    <w:rsid w:val="00634440"/>
    <w:rsid w:val="0063471C"/>
    <w:rsid w:val="00634F1B"/>
    <w:rsid w:val="00650AC7"/>
    <w:rsid w:val="0065588A"/>
    <w:rsid w:val="00662166"/>
    <w:rsid w:val="00671D06"/>
    <w:rsid w:val="006741B9"/>
    <w:rsid w:val="00676864"/>
    <w:rsid w:val="0068768E"/>
    <w:rsid w:val="006958E3"/>
    <w:rsid w:val="006A1DFD"/>
    <w:rsid w:val="006A3DB4"/>
    <w:rsid w:val="006A6309"/>
    <w:rsid w:val="006A6899"/>
    <w:rsid w:val="006B2C82"/>
    <w:rsid w:val="006B64F9"/>
    <w:rsid w:val="006D2ED0"/>
    <w:rsid w:val="006E1C3F"/>
    <w:rsid w:val="006E37A4"/>
    <w:rsid w:val="006E37C7"/>
    <w:rsid w:val="006E5691"/>
    <w:rsid w:val="006E5E7A"/>
    <w:rsid w:val="006F114F"/>
    <w:rsid w:val="006F25E7"/>
    <w:rsid w:val="006F6401"/>
    <w:rsid w:val="0070010B"/>
    <w:rsid w:val="00715E09"/>
    <w:rsid w:val="0072166E"/>
    <w:rsid w:val="00722704"/>
    <w:rsid w:val="0072386C"/>
    <w:rsid w:val="0072649A"/>
    <w:rsid w:val="0072687E"/>
    <w:rsid w:val="007274B7"/>
    <w:rsid w:val="00731461"/>
    <w:rsid w:val="00736F98"/>
    <w:rsid w:val="00740667"/>
    <w:rsid w:val="007454EF"/>
    <w:rsid w:val="007468B6"/>
    <w:rsid w:val="0074746E"/>
    <w:rsid w:val="00757F6E"/>
    <w:rsid w:val="00760568"/>
    <w:rsid w:val="00761A48"/>
    <w:rsid w:val="00770035"/>
    <w:rsid w:val="00772784"/>
    <w:rsid w:val="00776279"/>
    <w:rsid w:val="00786695"/>
    <w:rsid w:val="007873C9"/>
    <w:rsid w:val="007941C3"/>
    <w:rsid w:val="007943E3"/>
    <w:rsid w:val="007A71B0"/>
    <w:rsid w:val="007B23A9"/>
    <w:rsid w:val="007C0AFA"/>
    <w:rsid w:val="007C51AE"/>
    <w:rsid w:val="007D248E"/>
    <w:rsid w:val="007D75EC"/>
    <w:rsid w:val="007E0C04"/>
    <w:rsid w:val="007F0425"/>
    <w:rsid w:val="007F3201"/>
    <w:rsid w:val="007F42B3"/>
    <w:rsid w:val="007F7428"/>
    <w:rsid w:val="00804E69"/>
    <w:rsid w:val="00807086"/>
    <w:rsid w:val="0081236C"/>
    <w:rsid w:val="0082288F"/>
    <w:rsid w:val="00830E3D"/>
    <w:rsid w:val="00837C81"/>
    <w:rsid w:val="00842683"/>
    <w:rsid w:val="008438ED"/>
    <w:rsid w:val="008438F6"/>
    <w:rsid w:val="00851F71"/>
    <w:rsid w:val="00863F7E"/>
    <w:rsid w:val="00875F38"/>
    <w:rsid w:val="00876AA4"/>
    <w:rsid w:val="00882ACE"/>
    <w:rsid w:val="00883609"/>
    <w:rsid w:val="00883A64"/>
    <w:rsid w:val="008864E8"/>
    <w:rsid w:val="008902F5"/>
    <w:rsid w:val="00893850"/>
    <w:rsid w:val="00897677"/>
    <w:rsid w:val="008A3171"/>
    <w:rsid w:val="008A3ED7"/>
    <w:rsid w:val="008B0527"/>
    <w:rsid w:val="008B571D"/>
    <w:rsid w:val="008C3F0A"/>
    <w:rsid w:val="008D5F49"/>
    <w:rsid w:val="008D72E2"/>
    <w:rsid w:val="008E0FFA"/>
    <w:rsid w:val="008E1B58"/>
    <w:rsid w:val="008E6848"/>
    <w:rsid w:val="008E7FF4"/>
    <w:rsid w:val="008F6932"/>
    <w:rsid w:val="008F6DB1"/>
    <w:rsid w:val="008F77B0"/>
    <w:rsid w:val="008F7FBC"/>
    <w:rsid w:val="00900AC2"/>
    <w:rsid w:val="00901DB1"/>
    <w:rsid w:val="009028A0"/>
    <w:rsid w:val="0090573D"/>
    <w:rsid w:val="0091101C"/>
    <w:rsid w:val="00912EAF"/>
    <w:rsid w:val="00916319"/>
    <w:rsid w:val="00922B7F"/>
    <w:rsid w:val="00923E51"/>
    <w:rsid w:val="00925BD4"/>
    <w:rsid w:val="009344FC"/>
    <w:rsid w:val="00940803"/>
    <w:rsid w:val="009468F5"/>
    <w:rsid w:val="00947A75"/>
    <w:rsid w:val="00950D7C"/>
    <w:rsid w:val="00955CD6"/>
    <w:rsid w:val="00975427"/>
    <w:rsid w:val="00981043"/>
    <w:rsid w:val="009831CD"/>
    <w:rsid w:val="00987B9F"/>
    <w:rsid w:val="00993049"/>
    <w:rsid w:val="00995394"/>
    <w:rsid w:val="009959DE"/>
    <w:rsid w:val="009A0FDF"/>
    <w:rsid w:val="009A17CB"/>
    <w:rsid w:val="009A415A"/>
    <w:rsid w:val="009A77E2"/>
    <w:rsid w:val="009A7A77"/>
    <w:rsid w:val="009B3F31"/>
    <w:rsid w:val="009B6D75"/>
    <w:rsid w:val="009C61C2"/>
    <w:rsid w:val="009D19CE"/>
    <w:rsid w:val="009E12B8"/>
    <w:rsid w:val="009E46BA"/>
    <w:rsid w:val="009E5132"/>
    <w:rsid w:val="009F2125"/>
    <w:rsid w:val="009F7548"/>
    <w:rsid w:val="00A00581"/>
    <w:rsid w:val="00A049E0"/>
    <w:rsid w:val="00A07032"/>
    <w:rsid w:val="00A146A7"/>
    <w:rsid w:val="00A16C0E"/>
    <w:rsid w:val="00A214CD"/>
    <w:rsid w:val="00A246DB"/>
    <w:rsid w:val="00A24CC8"/>
    <w:rsid w:val="00A2689D"/>
    <w:rsid w:val="00A33840"/>
    <w:rsid w:val="00A3566E"/>
    <w:rsid w:val="00A37039"/>
    <w:rsid w:val="00A45741"/>
    <w:rsid w:val="00A51FCF"/>
    <w:rsid w:val="00A52EC6"/>
    <w:rsid w:val="00A52FFE"/>
    <w:rsid w:val="00A54255"/>
    <w:rsid w:val="00A579D0"/>
    <w:rsid w:val="00A80ACA"/>
    <w:rsid w:val="00A82092"/>
    <w:rsid w:val="00A91C5B"/>
    <w:rsid w:val="00A925EB"/>
    <w:rsid w:val="00A9286B"/>
    <w:rsid w:val="00AA4042"/>
    <w:rsid w:val="00AA5BD7"/>
    <w:rsid w:val="00AB4173"/>
    <w:rsid w:val="00AC2454"/>
    <w:rsid w:val="00AC36FF"/>
    <w:rsid w:val="00AD0599"/>
    <w:rsid w:val="00AE2DFB"/>
    <w:rsid w:val="00AE4F88"/>
    <w:rsid w:val="00AE64CC"/>
    <w:rsid w:val="00AE7CE9"/>
    <w:rsid w:val="00AF04DF"/>
    <w:rsid w:val="00AF5646"/>
    <w:rsid w:val="00B011F5"/>
    <w:rsid w:val="00B0199A"/>
    <w:rsid w:val="00B01C71"/>
    <w:rsid w:val="00B02E7F"/>
    <w:rsid w:val="00B03CC0"/>
    <w:rsid w:val="00B12EFA"/>
    <w:rsid w:val="00B30297"/>
    <w:rsid w:val="00B34EED"/>
    <w:rsid w:val="00B35B5C"/>
    <w:rsid w:val="00B3765F"/>
    <w:rsid w:val="00B44CE4"/>
    <w:rsid w:val="00B513B5"/>
    <w:rsid w:val="00B557C7"/>
    <w:rsid w:val="00B56CC3"/>
    <w:rsid w:val="00B60000"/>
    <w:rsid w:val="00B60BA6"/>
    <w:rsid w:val="00B62053"/>
    <w:rsid w:val="00B621E0"/>
    <w:rsid w:val="00B64302"/>
    <w:rsid w:val="00B74878"/>
    <w:rsid w:val="00B85737"/>
    <w:rsid w:val="00B86C68"/>
    <w:rsid w:val="00B92013"/>
    <w:rsid w:val="00B926C5"/>
    <w:rsid w:val="00B93E98"/>
    <w:rsid w:val="00B97DA5"/>
    <w:rsid w:val="00BB15C7"/>
    <w:rsid w:val="00BB3A6C"/>
    <w:rsid w:val="00BC1012"/>
    <w:rsid w:val="00BC7EE3"/>
    <w:rsid w:val="00BD1234"/>
    <w:rsid w:val="00BD2852"/>
    <w:rsid w:val="00BD40BA"/>
    <w:rsid w:val="00BD4D89"/>
    <w:rsid w:val="00BE0001"/>
    <w:rsid w:val="00BE03C1"/>
    <w:rsid w:val="00BE7361"/>
    <w:rsid w:val="00BF4345"/>
    <w:rsid w:val="00C015EA"/>
    <w:rsid w:val="00C019E7"/>
    <w:rsid w:val="00C02CC5"/>
    <w:rsid w:val="00C07B94"/>
    <w:rsid w:val="00C1150B"/>
    <w:rsid w:val="00C142E7"/>
    <w:rsid w:val="00C21DA6"/>
    <w:rsid w:val="00C3018C"/>
    <w:rsid w:val="00C3785D"/>
    <w:rsid w:val="00C41D05"/>
    <w:rsid w:val="00C46F4F"/>
    <w:rsid w:val="00C529A9"/>
    <w:rsid w:val="00C53951"/>
    <w:rsid w:val="00C61636"/>
    <w:rsid w:val="00C630B7"/>
    <w:rsid w:val="00C64A06"/>
    <w:rsid w:val="00C64BB6"/>
    <w:rsid w:val="00C65D8F"/>
    <w:rsid w:val="00C700A8"/>
    <w:rsid w:val="00C76892"/>
    <w:rsid w:val="00C8175E"/>
    <w:rsid w:val="00C844E9"/>
    <w:rsid w:val="00C903EB"/>
    <w:rsid w:val="00C9308B"/>
    <w:rsid w:val="00C941FF"/>
    <w:rsid w:val="00CA47D8"/>
    <w:rsid w:val="00CB09FD"/>
    <w:rsid w:val="00CB3151"/>
    <w:rsid w:val="00CB4BB6"/>
    <w:rsid w:val="00CB6966"/>
    <w:rsid w:val="00CC0AE4"/>
    <w:rsid w:val="00CC196A"/>
    <w:rsid w:val="00CC5D57"/>
    <w:rsid w:val="00CC6215"/>
    <w:rsid w:val="00CD0BD1"/>
    <w:rsid w:val="00CD2C11"/>
    <w:rsid w:val="00CD4FC1"/>
    <w:rsid w:val="00CE124B"/>
    <w:rsid w:val="00CF378E"/>
    <w:rsid w:val="00CF5775"/>
    <w:rsid w:val="00D004C7"/>
    <w:rsid w:val="00D04B5E"/>
    <w:rsid w:val="00D11B6F"/>
    <w:rsid w:val="00D12068"/>
    <w:rsid w:val="00D14F94"/>
    <w:rsid w:val="00D20DFD"/>
    <w:rsid w:val="00D24087"/>
    <w:rsid w:val="00D269A2"/>
    <w:rsid w:val="00D271BC"/>
    <w:rsid w:val="00D30F7A"/>
    <w:rsid w:val="00D32627"/>
    <w:rsid w:val="00D3303A"/>
    <w:rsid w:val="00D43334"/>
    <w:rsid w:val="00D43FD5"/>
    <w:rsid w:val="00D46F0E"/>
    <w:rsid w:val="00D538A9"/>
    <w:rsid w:val="00D5468B"/>
    <w:rsid w:val="00D57633"/>
    <w:rsid w:val="00D625BE"/>
    <w:rsid w:val="00D6407A"/>
    <w:rsid w:val="00D648D3"/>
    <w:rsid w:val="00D66241"/>
    <w:rsid w:val="00D81D6F"/>
    <w:rsid w:val="00D81E22"/>
    <w:rsid w:val="00D82F43"/>
    <w:rsid w:val="00D9365C"/>
    <w:rsid w:val="00DB10E5"/>
    <w:rsid w:val="00DB5750"/>
    <w:rsid w:val="00DD0496"/>
    <w:rsid w:val="00DD2F14"/>
    <w:rsid w:val="00DD5452"/>
    <w:rsid w:val="00DE06EC"/>
    <w:rsid w:val="00DE2718"/>
    <w:rsid w:val="00DF4886"/>
    <w:rsid w:val="00DF773C"/>
    <w:rsid w:val="00DF7D6F"/>
    <w:rsid w:val="00E12C15"/>
    <w:rsid w:val="00E231E3"/>
    <w:rsid w:val="00E25DCD"/>
    <w:rsid w:val="00E31766"/>
    <w:rsid w:val="00E31FE5"/>
    <w:rsid w:val="00E34FC0"/>
    <w:rsid w:val="00E4091D"/>
    <w:rsid w:val="00E4103F"/>
    <w:rsid w:val="00E42D34"/>
    <w:rsid w:val="00E46E6C"/>
    <w:rsid w:val="00E51F2C"/>
    <w:rsid w:val="00E5774C"/>
    <w:rsid w:val="00E63079"/>
    <w:rsid w:val="00E7176C"/>
    <w:rsid w:val="00E73A04"/>
    <w:rsid w:val="00E938C7"/>
    <w:rsid w:val="00E94598"/>
    <w:rsid w:val="00EA0E32"/>
    <w:rsid w:val="00EA1BCA"/>
    <w:rsid w:val="00EB5640"/>
    <w:rsid w:val="00EC6FCA"/>
    <w:rsid w:val="00ED03AC"/>
    <w:rsid w:val="00ED0E40"/>
    <w:rsid w:val="00EF52AB"/>
    <w:rsid w:val="00F17D01"/>
    <w:rsid w:val="00F22570"/>
    <w:rsid w:val="00F22C8D"/>
    <w:rsid w:val="00F34456"/>
    <w:rsid w:val="00F45CA6"/>
    <w:rsid w:val="00F46F66"/>
    <w:rsid w:val="00F55979"/>
    <w:rsid w:val="00F6121F"/>
    <w:rsid w:val="00F63C67"/>
    <w:rsid w:val="00F668A2"/>
    <w:rsid w:val="00F74652"/>
    <w:rsid w:val="00F759E5"/>
    <w:rsid w:val="00F75F0B"/>
    <w:rsid w:val="00F77AC0"/>
    <w:rsid w:val="00F92A15"/>
    <w:rsid w:val="00FA2D7C"/>
    <w:rsid w:val="00FA4A06"/>
    <w:rsid w:val="00FA50F8"/>
    <w:rsid w:val="00FB143B"/>
    <w:rsid w:val="00FC00A1"/>
    <w:rsid w:val="00FC2D23"/>
    <w:rsid w:val="00FC4387"/>
    <w:rsid w:val="00FC534D"/>
    <w:rsid w:val="00FE6C02"/>
    <w:rsid w:val="00FF0529"/>
    <w:rsid w:val="00FF346F"/>
    <w:rsid w:val="00FF381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3E540A6"/>
  <w15:chartTrackingRefBased/>
  <w15:docId w15:val="{FA534D7A-0F93-451E-9B75-5DF40B544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04E69"/>
    <w:pPr>
      <w:keepNext/>
      <w:keepLines/>
      <w:spacing w:before="240" w:after="0"/>
      <w:outlineLvl w:val="0"/>
    </w:pPr>
    <w:rPr>
      <w:rFonts w:ascii="Cronos Pro" w:eastAsiaTheme="majorEastAsia" w:hAnsi="Cronos Pro" w:cstheme="majorBidi"/>
      <w:color w:val="653A80"/>
      <w:sz w:val="32"/>
      <w:szCs w:val="32"/>
    </w:rPr>
  </w:style>
  <w:style w:type="paragraph" w:styleId="Kop2">
    <w:name w:val="heading 2"/>
    <w:basedOn w:val="Standaard"/>
    <w:next w:val="Standaard"/>
    <w:link w:val="Kop2Char"/>
    <w:uiPriority w:val="9"/>
    <w:unhideWhenUsed/>
    <w:qFormat/>
    <w:rsid w:val="00B011F5"/>
    <w:pPr>
      <w:keepNext/>
      <w:keepLines/>
      <w:spacing w:before="40" w:after="0"/>
      <w:outlineLvl w:val="1"/>
    </w:pPr>
    <w:rPr>
      <w:rFonts w:ascii="Cronos Pro" w:eastAsiaTheme="majorEastAsia" w:hAnsi="Cronos Pro" w:cstheme="majorBidi"/>
      <w:color w:val="BED231"/>
      <w:sz w:val="24"/>
      <w:szCs w:val="26"/>
    </w:rPr>
  </w:style>
  <w:style w:type="paragraph" w:styleId="Kop3">
    <w:name w:val="heading 3"/>
    <w:aliases w:val="3"/>
    <w:basedOn w:val="Standaard"/>
    <w:next w:val="Standaard"/>
    <w:link w:val="Kop3Char"/>
    <w:uiPriority w:val="9"/>
    <w:unhideWhenUsed/>
    <w:qFormat/>
    <w:rsid w:val="005832E8"/>
    <w:pPr>
      <w:keepNext/>
      <w:keepLines/>
      <w:spacing w:before="40" w:after="0"/>
      <w:outlineLvl w:val="2"/>
    </w:pPr>
    <w:rPr>
      <w:rFonts w:ascii="Cronos Pro Light" w:eastAsiaTheme="majorEastAsia" w:hAnsi="Cronos Pro Light" w:cstheme="majorBidi"/>
      <w:color w:val="653A80"/>
      <w:sz w:val="26"/>
      <w:szCs w:val="24"/>
    </w:rPr>
  </w:style>
  <w:style w:type="paragraph" w:styleId="Kop6">
    <w:name w:val="heading 6"/>
    <w:basedOn w:val="Standaard"/>
    <w:next w:val="Standaard"/>
    <w:link w:val="Kop6Char"/>
    <w:uiPriority w:val="9"/>
    <w:unhideWhenUsed/>
    <w:qFormat/>
    <w:rsid w:val="007B23A9"/>
    <w:pPr>
      <w:keepNext/>
      <w:keepLines/>
      <w:spacing w:before="40" w:after="0" w:line="254" w:lineRule="auto"/>
      <w:outlineLvl w:val="5"/>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D4FC1"/>
    <w:pPr>
      <w:ind w:left="720"/>
      <w:contextualSpacing/>
    </w:pPr>
  </w:style>
  <w:style w:type="character" w:styleId="Verwijzingopmerking">
    <w:name w:val="annotation reference"/>
    <w:basedOn w:val="Standaardalinea-lettertype"/>
    <w:uiPriority w:val="99"/>
    <w:semiHidden/>
    <w:unhideWhenUsed/>
    <w:rsid w:val="00925BD4"/>
    <w:rPr>
      <w:sz w:val="16"/>
      <w:szCs w:val="16"/>
    </w:rPr>
  </w:style>
  <w:style w:type="paragraph" w:styleId="Tekstopmerking">
    <w:name w:val="annotation text"/>
    <w:basedOn w:val="Standaard"/>
    <w:link w:val="TekstopmerkingChar"/>
    <w:uiPriority w:val="99"/>
    <w:semiHidden/>
    <w:unhideWhenUsed/>
    <w:rsid w:val="00925BD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25BD4"/>
    <w:rPr>
      <w:sz w:val="20"/>
      <w:szCs w:val="20"/>
    </w:rPr>
  </w:style>
  <w:style w:type="paragraph" w:styleId="Onderwerpvanopmerking">
    <w:name w:val="annotation subject"/>
    <w:basedOn w:val="Tekstopmerking"/>
    <w:next w:val="Tekstopmerking"/>
    <w:link w:val="OnderwerpvanopmerkingChar"/>
    <w:uiPriority w:val="99"/>
    <w:semiHidden/>
    <w:unhideWhenUsed/>
    <w:rsid w:val="00925BD4"/>
    <w:rPr>
      <w:b/>
      <w:bCs/>
    </w:rPr>
  </w:style>
  <w:style w:type="character" w:customStyle="1" w:styleId="OnderwerpvanopmerkingChar">
    <w:name w:val="Onderwerp van opmerking Char"/>
    <w:basedOn w:val="TekstopmerkingChar"/>
    <w:link w:val="Onderwerpvanopmerking"/>
    <w:uiPriority w:val="99"/>
    <w:semiHidden/>
    <w:rsid w:val="00925BD4"/>
    <w:rPr>
      <w:b/>
      <w:bCs/>
      <w:sz w:val="20"/>
      <w:szCs w:val="20"/>
    </w:rPr>
  </w:style>
  <w:style w:type="paragraph" w:styleId="Ballontekst">
    <w:name w:val="Balloon Text"/>
    <w:basedOn w:val="Standaard"/>
    <w:link w:val="BallontekstChar"/>
    <w:uiPriority w:val="99"/>
    <w:semiHidden/>
    <w:unhideWhenUsed/>
    <w:rsid w:val="00925BD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25BD4"/>
    <w:rPr>
      <w:rFonts w:ascii="Segoe UI" w:hAnsi="Segoe UI" w:cs="Segoe UI"/>
      <w:sz w:val="18"/>
      <w:szCs w:val="18"/>
    </w:rPr>
  </w:style>
  <w:style w:type="character" w:styleId="Hyperlink">
    <w:name w:val="Hyperlink"/>
    <w:basedOn w:val="Standaardalinea-lettertype"/>
    <w:uiPriority w:val="99"/>
    <w:unhideWhenUsed/>
    <w:rsid w:val="00925BD4"/>
    <w:rPr>
      <w:color w:val="0000FF" w:themeColor="hyperlink"/>
      <w:u w:val="single"/>
    </w:rPr>
  </w:style>
  <w:style w:type="paragraph" w:styleId="Ondertitel">
    <w:name w:val="Subtitle"/>
    <w:basedOn w:val="Standaard"/>
    <w:next w:val="Standaard"/>
    <w:link w:val="OndertitelChar"/>
    <w:uiPriority w:val="11"/>
    <w:qFormat/>
    <w:rsid w:val="00A246DB"/>
    <w:pPr>
      <w:spacing w:after="240" w:line="240" w:lineRule="auto"/>
    </w:pPr>
    <w:rPr>
      <w:rFonts w:ascii="Kristen ITC" w:eastAsiaTheme="majorEastAsia" w:hAnsi="Kristen ITC" w:cstheme="majorBidi"/>
      <w:color w:val="7030A0"/>
      <w:sz w:val="24"/>
      <w:szCs w:val="28"/>
    </w:rPr>
  </w:style>
  <w:style w:type="character" w:customStyle="1" w:styleId="OndertitelChar">
    <w:name w:val="Ondertitel Char"/>
    <w:basedOn w:val="Standaardalinea-lettertype"/>
    <w:link w:val="Ondertitel"/>
    <w:uiPriority w:val="11"/>
    <w:rsid w:val="00A246DB"/>
    <w:rPr>
      <w:rFonts w:ascii="Kristen ITC" w:eastAsiaTheme="majorEastAsia" w:hAnsi="Kristen ITC" w:cstheme="majorBidi"/>
      <w:color w:val="7030A0"/>
      <w:sz w:val="24"/>
      <w:szCs w:val="28"/>
    </w:rPr>
  </w:style>
  <w:style w:type="character" w:styleId="Subtielebenadrukking">
    <w:name w:val="Subtle Emphasis"/>
    <w:basedOn w:val="Standaardalinea-lettertype"/>
    <w:uiPriority w:val="19"/>
    <w:qFormat/>
    <w:rsid w:val="00017506"/>
    <w:rPr>
      <w:rFonts w:ascii="Calibri" w:hAnsi="Calibri" w:cs="Calibri" w:hint="default"/>
      <w:b/>
      <w:bCs w:val="0"/>
      <w:i w:val="0"/>
      <w:iCs/>
      <w:color w:val="auto"/>
    </w:rPr>
  </w:style>
  <w:style w:type="character" w:customStyle="1" w:styleId="Kop6Char">
    <w:name w:val="Kop 6 Char"/>
    <w:basedOn w:val="Standaardalinea-lettertype"/>
    <w:link w:val="Kop6"/>
    <w:uiPriority w:val="9"/>
    <w:rsid w:val="007B23A9"/>
    <w:rPr>
      <w:rFonts w:asciiTheme="majorHAnsi" w:eastAsiaTheme="majorEastAsia" w:hAnsiTheme="majorHAnsi" w:cstheme="majorBidi"/>
      <w:color w:val="243F60" w:themeColor="accent1" w:themeShade="7F"/>
    </w:rPr>
  </w:style>
  <w:style w:type="character" w:styleId="Nadruk">
    <w:name w:val="Emphasis"/>
    <w:basedOn w:val="Standaardalinea-lettertype"/>
    <w:uiPriority w:val="20"/>
    <w:qFormat/>
    <w:rsid w:val="007B23A9"/>
    <w:rPr>
      <w:i/>
      <w:iCs/>
    </w:rPr>
  </w:style>
  <w:style w:type="character" w:styleId="Onopgelostemelding">
    <w:name w:val="Unresolved Mention"/>
    <w:basedOn w:val="Standaardalinea-lettertype"/>
    <w:uiPriority w:val="99"/>
    <w:semiHidden/>
    <w:unhideWhenUsed/>
    <w:rsid w:val="00607633"/>
    <w:rPr>
      <w:color w:val="605E5C"/>
      <w:shd w:val="clear" w:color="auto" w:fill="E1DFDD"/>
    </w:rPr>
  </w:style>
  <w:style w:type="table" w:styleId="Tabelraster">
    <w:name w:val="Table Grid"/>
    <w:basedOn w:val="Standaardtabel"/>
    <w:uiPriority w:val="59"/>
    <w:unhideWhenUsed/>
    <w:rsid w:val="00EC6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620104"/>
    <w:rPr>
      <w:color w:val="800080" w:themeColor="followedHyperlink"/>
      <w:u w:val="single"/>
    </w:rPr>
  </w:style>
  <w:style w:type="character" w:customStyle="1" w:styleId="Kop1Char">
    <w:name w:val="Kop 1 Char"/>
    <w:basedOn w:val="Standaardalinea-lettertype"/>
    <w:link w:val="Kop1"/>
    <w:uiPriority w:val="9"/>
    <w:rsid w:val="00804E69"/>
    <w:rPr>
      <w:rFonts w:ascii="Cronos Pro" w:eastAsiaTheme="majorEastAsia" w:hAnsi="Cronos Pro" w:cstheme="majorBidi"/>
      <w:color w:val="653A80"/>
      <w:sz w:val="32"/>
      <w:szCs w:val="32"/>
    </w:rPr>
  </w:style>
  <w:style w:type="character" w:customStyle="1" w:styleId="Kop2Char">
    <w:name w:val="Kop 2 Char"/>
    <w:basedOn w:val="Standaardalinea-lettertype"/>
    <w:link w:val="Kop2"/>
    <w:uiPriority w:val="9"/>
    <w:rsid w:val="00B011F5"/>
    <w:rPr>
      <w:rFonts w:ascii="Cronos Pro" w:eastAsiaTheme="majorEastAsia" w:hAnsi="Cronos Pro" w:cstheme="majorBidi"/>
      <w:color w:val="BED231"/>
      <w:sz w:val="24"/>
      <w:szCs w:val="26"/>
    </w:rPr>
  </w:style>
  <w:style w:type="character" w:customStyle="1" w:styleId="Kop3Char">
    <w:name w:val="Kop 3 Char"/>
    <w:aliases w:val="3 Char"/>
    <w:basedOn w:val="Standaardalinea-lettertype"/>
    <w:link w:val="Kop3"/>
    <w:uiPriority w:val="9"/>
    <w:rsid w:val="005832E8"/>
    <w:rPr>
      <w:rFonts w:ascii="Cronos Pro Light" w:eastAsiaTheme="majorEastAsia" w:hAnsi="Cronos Pro Light" w:cstheme="majorBidi"/>
      <w:color w:val="653A80"/>
      <w:sz w:val="26"/>
      <w:szCs w:val="24"/>
    </w:rPr>
  </w:style>
  <w:style w:type="paragraph" w:styleId="Koptekst">
    <w:name w:val="header"/>
    <w:basedOn w:val="Standaard"/>
    <w:link w:val="KoptekstChar"/>
    <w:uiPriority w:val="99"/>
    <w:unhideWhenUsed/>
    <w:rsid w:val="0077003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70035"/>
  </w:style>
  <w:style w:type="paragraph" w:styleId="Voettekst">
    <w:name w:val="footer"/>
    <w:basedOn w:val="Standaard"/>
    <w:link w:val="VoettekstChar"/>
    <w:uiPriority w:val="99"/>
    <w:unhideWhenUsed/>
    <w:rsid w:val="0077003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70035"/>
  </w:style>
  <w:style w:type="paragraph" w:styleId="Kopvaninhoudsopgave">
    <w:name w:val="TOC Heading"/>
    <w:basedOn w:val="Kop1"/>
    <w:next w:val="Standaard"/>
    <w:uiPriority w:val="39"/>
    <w:unhideWhenUsed/>
    <w:qFormat/>
    <w:rsid w:val="00770035"/>
    <w:pPr>
      <w:spacing w:line="259" w:lineRule="auto"/>
      <w:outlineLvl w:val="9"/>
    </w:pPr>
    <w:rPr>
      <w:rFonts w:asciiTheme="majorHAnsi" w:hAnsiTheme="majorHAnsi"/>
      <w:color w:val="365F91" w:themeColor="accent1" w:themeShade="BF"/>
      <w:lang w:eastAsia="nl-NL"/>
    </w:rPr>
  </w:style>
  <w:style w:type="paragraph" w:styleId="Inhopg1">
    <w:name w:val="toc 1"/>
    <w:basedOn w:val="Standaard"/>
    <w:next w:val="Standaard"/>
    <w:autoRedefine/>
    <w:uiPriority w:val="39"/>
    <w:unhideWhenUsed/>
    <w:rsid w:val="00FF0529"/>
    <w:pPr>
      <w:tabs>
        <w:tab w:val="right" w:leader="dot" w:pos="9062"/>
      </w:tabs>
      <w:spacing w:after="100"/>
    </w:pPr>
    <w:rPr>
      <w:rFonts w:ascii="Cronos Pro Light" w:hAnsi="Cronos Pro Light"/>
      <w:b/>
      <w:bCs/>
      <w:noProof/>
      <w:color w:val="653A80"/>
      <w:sz w:val="28"/>
      <w:szCs w:val="28"/>
    </w:rPr>
  </w:style>
  <w:style w:type="paragraph" w:styleId="Inhopg2">
    <w:name w:val="toc 2"/>
    <w:basedOn w:val="Standaard"/>
    <w:next w:val="Standaard"/>
    <w:autoRedefine/>
    <w:uiPriority w:val="39"/>
    <w:unhideWhenUsed/>
    <w:rsid w:val="00770035"/>
    <w:pPr>
      <w:spacing w:after="100"/>
      <w:ind w:left="220"/>
    </w:pPr>
  </w:style>
  <w:style w:type="paragraph" w:styleId="Inhopg3">
    <w:name w:val="toc 3"/>
    <w:basedOn w:val="Standaard"/>
    <w:next w:val="Standaard"/>
    <w:autoRedefine/>
    <w:uiPriority w:val="39"/>
    <w:unhideWhenUsed/>
    <w:rsid w:val="00770035"/>
    <w:pPr>
      <w:spacing w:after="100"/>
      <w:ind w:left="440"/>
    </w:pPr>
  </w:style>
  <w:style w:type="paragraph" w:customStyle="1" w:styleId="standaardwoudrichem">
    <w:name w:val="standaard woudrichem"/>
    <w:basedOn w:val="Standaard"/>
    <w:autoRedefine/>
    <w:qFormat/>
    <w:rsid w:val="00A9286B"/>
    <w:pPr>
      <w:spacing w:after="0" w:line="360" w:lineRule="auto"/>
    </w:pPr>
    <w:rPr>
      <w:rFonts w:ascii="Calibri" w:eastAsia="Calibri" w:hAnsi="Calibri" w:cs="Calibri"/>
    </w:rPr>
  </w:style>
  <w:style w:type="character" w:customStyle="1" w:styleId="apple-converted-space">
    <w:name w:val="apple-converted-space"/>
    <w:basedOn w:val="Standaardalinea-lettertype"/>
    <w:rsid w:val="001F27A6"/>
  </w:style>
  <w:style w:type="character" w:styleId="Zwaar">
    <w:name w:val="Strong"/>
    <w:basedOn w:val="Standaardalinea-lettertype"/>
    <w:uiPriority w:val="22"/>
    <w:qFormat/>
    <w:rsid w:val="003C7311"/>
    <w:rPr>
      <w:b/>
      <w:bCs/>
    </w:rPr>
  </w:style>
  <w:style w:type="paragraph" w:customStyle="1" w:styleId="l-listitem">
    <w:name w:val="l-list__item"/>
    <w:basedOn w:val="Standaard"/>
    <w:rsid w:val="003C731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Paginanummer">
    <w:name w:val="page number"/>
    <w:basedOn w:val="Standaardalinea-lettertype"/>
    <w:uiPriority w:val="99"/>
    <w:semiHidden/>
    <w:unhideWhenUsed/>
    <w:rsid w:val="004278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858359">
      <w:bodyDiv w:val="1"/>
      <w:marLeft w:val="0"/>
      <w:marRight w:val="0"/>
      <w:marTop w:val="0"/>
      <w:marBottom w:val="0"/>
      <w:divBdr>
        <w:top w:val="none" w:sz="0" w:space="0" w:color="auto"/>
        <w:left w:val="none" w:sz="0" w:space="0" w:color="auto"/>
        <w:bottom w:val="none" w:sz="0" w:space="0" w:color="auto"/>
        <w:right w:val="none" w:sz="0" w:space="0" w:color="auto"/>
      </w:divBdr>
    </w:div>
    <w:div w:id="88277712">
      <w:bodyDiv w:val="1"/>
      <w:marLeft w:val="0"/>
      <w:marRight w:val="0"/>
      <w:marTop w:val="0"/>
      <w:marBottom w:val="0"/>
      <w:divBdr>
        <w:top w:val="none" w:sz="0" w:space="0" w:color="auto"/>
        <w:left w:val="none" w:sz="0" w:space="0" w:color="auto"/>
        <w:bottom w:val="none" w:sz="0" w:space="0" w:color="auto"/>
        <w:right w:val="none" w:sz="0" w:space="0" w:color="auto"/>
      </w:divBdr>
    </w:div>
    <w:div w:id="135531132">
      <w:bodyDiv w:val="1"/>
      <w:marLeft w:val="0"/>
      <w:marRight w:val="0"/>
      <w:marTop w:val="0"/>
      <w:marBottom w:val="0"/>
      <w:divBdr>
        <w:top w:val="none" w:sz="0" w:space="0" w:color="auto"/>
        <w:left w:val="none" w:sz="0" w:space="0" w:color="auto"/>
        <w:bottom w:val="none" w:sz="0" w:space="0" w:color="auto"/>
        <w:right w:val="none" w:sz="0" w:space="0" w:color="auto"/>
      </w:divBdr>
    </w:div>
    <w:div w:id="150604493">
      <w:bodyDiv w:val="1"/>
      <w:marLeft w:val="0"/>
      <w:marRight w:val="0"/>
      <w:marTop w:val="0"/>
      <w:marBottom w:val="0"/>
      <w:divBdr>
        <w:top w:val="none" w:sz="0" w:space="0" w:color="auto"/>
        <w:left w:val="none" w:sz="0" w:space="0" w:color="auto"/>
        <w:bottom w:val="none" w:sz="0" w:space="0" w:color="auto"/>
        <w:right w:val="none" w:sz="0" w:space="0" w:color="auto"/>
      </w:divBdr>
    </w:div>
    <w:div w:id="151794448">
      <w:bodyDiv w:val="1"/>
      <w:marLeft w:val="0"/>
      <w:marRight w:val="0"/>
      <w:marTop w:val="0"/>
      <w:marBottom w:val="0"/>
      <w:divBdr>
        <w:top w:val="none" w:sz="0" w:space="0" w:color="auto"/>
        <w:left w:val="none" w:sz="0" w:space="0" w:color="auto"/>
        <w:bottom w:val="none" w:sz="0" w:space="0" w:color="auto"/>
        <w:right w:val="none" w:sz="0" w:space="0" w:color="auto"/>
      </w:divBdr>
    </w:div>
    <w:div w:id="175970593">
      <w:bodyDiv w:val="1"/>
      <w:marLeft w:val="0"/>
      <w:marRight w:val="0"/>
      <w:marTop w:val="0"/>
      <w:marBottom w:val="0"/>
      <w:divBdr>
        <w:top w:val="none" w:sz="0" w:space="0" w:color="auto"/>
        <w:left w:val="none" w:sz="0" w:space="0" w:color="auto"/>
        <w:bottom w:val="none" w:sz="0" w:space="0" w:color="auto"/>
        <w:right w:val="none" w:sz="0" w:space="0" w:color="auto"/>
      </w:divBdr>
    </w:div>
    <w:div w:id="184829165">
      <w:bodyDiv w:val="1"/>
      <w:marLeft w:val="0"/>
      <w:marRight w:val="0"/>
      <w:marTop w:val="0"/>
      <w:marBottom w:val="0"/>
      <w:divBdr>
        <w:top w:val="none" w:sz="0" w:space="0" w:color="auto"/>
        <w:left w:val="none" w:sz="0" w:space="0" w:color="auto"/>
        <w:bottom w:val="none" w:sz="0" w:space="0" w:color="auto"/>
        <w:right w:val="none" w:sz="0" w:space="0" w:color="auto"/>
      </w:divBdr>
    </w:div>
    <w:div w:id="228813509">
      <w:bodyDiv w:val="1"/>
      <w:marLeft w:val="0"/>
      <w:marRight w:val="0"/>
      <w:marTop w:val="0"/>
      <w:marBottom w:val="0"/>
      <w:divBdr>
        <w:top w:val="none" w:sz="0" w:space="0" w:color="auto"/>
        <w:left w:val="none" w:sz="0" w:space="0" w:color="auto"/>
        <w:bottom w:val="none" w:sz="0" w:space="0" w:color="auto"/>
        <w:right w:val="none" w:sz="0" w:space="0" w:color="auto"/>
      </w:divBdr>
    </w:div>
    <w:div w:id="257491911">
      <w:bodyDiv w:val="1"/>
      <w:marLeft w:val="0"/>
      <w:marRight w:val="0"/>
      <w:marTop w:val="0"/>
      <w:marBottom w:val="0"/>
      <w:divBdr>
        <w:top w:val="none" w:sz="0" w:space="0" w:color="auto"/>
        <w:left w:val="none" w:sz="0" w:space="0" w:color="auto"/>
        <w:bottom w:val="none" w:sz="0" w:space="0" w:color="auto"/>
        <w:right w:val="none" w:sz="0" w:space="0" w:color="auto"/>
      </w:divBdr>
    </w:div>
    <w:div w:id="264001695">
      <w:bodyDiv w:val="1"/>
      <w:marLeft w:val="0"/>
      <w:marRight w:val="0"/>
      <w:marTop w:val="0"/>
      <w:marBottom w:val="0"/>
      <w:divBdr>
        <w:top w:val="none" w:sz="0" w:space="0" w:color="auto"/>
        <w:left w:val="none" w:sz="0" w:space="0" w:color="auto"/>
        <w:bottom w:val="none" w:sz="0" w:space="0" w:color="auto"/>
        <w:right w:val="none" w:sz="0" w:space="0" w:color="auto"/>
      </w:divBdr>
    </w:div>
    <w:div w:id="284849857">
      <w:bodyDiv w:val="1"/>
      <w:marLeft w:val="0"/>
      <w:marRight w:val="0"/>
      <w:marTop w:val="0"/>
      <w:marBottom w:val="0"/>
      <w:divBdr>
        <w:top w:val="none" w:sz="0" w:space="0" w:color="auto"/>
        <w:left w:val="none" w:sz="0" w:space="0" w:color="auto"/>
        <w:bottom w:val="none" w:sz="0" w:space="0" w:color="auto"/>
        <w:right w:val="none" w:sz="0" w:space="0" w:color="auto"/>
      </w:divBdr>
    </w:div>
    <w:div w:id="439498289">
      <w:bodyDiv w:val="1"/>
      <w:marLeft w:val="0"/>
      <w:marRight w:val="0"/>
      <w:marTop w:val="0"/>
      <w:marBottom w:val="0"/>
      <w:divBdr>
        <w:top w:val="none" w:sz="0" w:space="0" w:color="auto"/>
        <w:left w:val="none" w:sz="0" w:space="0" w:color="auto"/>
        <w:bottom w:val="none" w:sz="0" w:space="0" w:color="auto"/>
        <w:right w:val="none" w:sz="0" w:space="0" w:color="auto"/>
      </w:divBdr>
    </w:div>
    <w:div w:id="574318629">
      <w:bodyDiv w:val="1"/>
      <w:marLeft w:val="0"/>
      <w:marRight w:val="0"/>
      <w:marTop w:val="0"/>
      <w:marBottom w:val="0"/>
      <w:divBdr>
        <w:top w:val="none" w:sz="0" w:space="0" w:color="auto"/>
        <w:left w:val="none" w:sz="0" w:space="0" w:color="auto"/>
        <w:bottom w:val="none" w:sz="0" w:space="0" w:color="auto"/>
        <w:right w:val="none" w:sz="0" w:space="0" w:color="auto"/>
      </w:divBdr>
    </w:div>
    <w:div w:id="579603071">
      <w:bodyDiv w:val="1"/>
      <w:marLeft w:val="0"/>
      <w:marRight w:val="0"/>
      <w:marTop w:val="0"/>
      <w:marBottom w:val="0"/>
      <w:divBdr>
        <w:top w:val="none" w:sz="0" w:space="0" w:color="auto"/>
        <w:left w:val="none" w:sz="0" w:space="0" w:color="auto"/>
        <w:bottom w:val="none" w:sz="0" w:space="0" w:color="auto"/>
        <w:right w:val="none" w:sz="0" w:space="0" w:color="auto"/>
      </w:divBdr>
    </w:div>
    <w:div w:id="628510475">
      <w:bodyDiv w:val="1"/>
      <w:marLeft w:val="0"/>
      <w:marRight w:val="0"/>
      <w:marTop w:val="0"/>
      <w:marBottom w:val="0"/>
      <w:divBdr>
        <w:top w:val="none" w:sz="0" w:space="0" w:color="auto"/>
        <w:left w:val="none" w:sz="0" w:space="0" w:color="auto"/>
        <w:bottom w:val="none" w:sz="0" w:space="0" w:color="auto"/>
        <w:right w:val="none" w:sz="0" w:space="0" w:color="auto"/>
      </w:divBdr>
    </w:div>
    <w:div w:id="629016744">
      <w:bodyDiv w:val="1"/>
      <w:marLeft w:val="0"/>
      <w:marRight w:val="0"/>
      <w:marTop w:val="0"/>
      <w:marBottom w:val="0"/>
      <w:divBdr>
        <w:top w:val="none" w:sz="0" w:space="0" w:color="auto"/>
        <w:left w:val="none" w:sz="0" w:space="0" w:color="auto"/>
        <w:bottom w:val="none" w:sz="0" w:space="0" w:color="auto"/>
        <w:right w:val="none" w:sz="0" w:space="0" w:color="auto"/>
      </w:divBdr>
    </w:div>
    <w:div w:id="641807234">
      <w:bodyDiv w:val="1"/>
      <w:marLeft w:val="0"/>
      <w:marRight w:val="0"/>
      <w:marTop w:val="0"/>
      <w:marBottom w:val="0"/>
      <w:divBdr>
        <w:top w:val="none" w:sz="0" w:space="0" w:color="auto"/>
        <w:left w:val="none" w:sz="0" w:space="0" w:color="auto"/>
        <w:bottom w:val="none" w:sz="0" w:space="0" w:color="auto"/>
        <w:right w:val="none" w:sz="0" w:space="0" w:color="auto"/>
      </w:divBdr>
    </w:div>
    <w:div w:id="672679959">
      <w:bodyDiv w:val="1"/>
      <w:marLeft w:val="0"/>
      <w:marRight w:val="0"/>
      <w:marTop w:val="0"/>
      <w:marBottom w:val="0"/>
      <w:divBdr>
        <w:top w:val="none" w:sz="0" w:space="0" w:color="auto"/>
        <w:left w:val="none" w:sz="0" w:space="0" w:color="auto"/>
        <w:bottom w:val="none" w:sz="0" w:space="0" w:color="auto"/>
        <w:right w:val="none" w:sz="0" w:space="0" w:color="auto"/>
      </w:divBdr>
    </w:div>
    <w:div w:id="713113373">
      <w:bodyDiv w:val="1"/>
      <w:marLeft w:val="0"/>
      <w:marRight w:val="0"/>
      <w:marTop w:val="0"/>
      <w:marBottom w:val="0"/>
      <w:divBdr>
        <w:top w:val="none" w:sz="0" w:space="0" w:color="auto"/>
        <w:left w:val="none" w:sz="0" w:space="0" w:color="auto"/>
        <w:bottom w:val="none" w:sz="0" w:space="0" w:color="auto"/>
        <w:right w:val="none" w:sz="0" w:space="0" w:color="auto"/>
      </w:divBdr>
    </w:div>
    <w:div w:id="717247400">
      <w:bodyDiv w:val="1"/>
      <w:marLeft w:val="0"/>
      <w:marRight w:val="0"/>
      <w:marTop w:val="0"/>
      <w:marBottom w:val="0"/>
      <w:divBdr>
        <w:top w:val="none" w:sz="0" w:space="0" w:color="auto"/>
        <w:left w:val="none" w:sz="0" w:space="0" w:color="auto"/>
        <w:bottom w:val="none" w:sz="0" w:space="0" w:color="auto"/>
        <w:right w:val="none" w:sz="0" w:space="0" w:color="auto"/>
      </w:divBdr>
    </w:div>
    <w:div w:id="731734804">
      <w:bodyDiv w:val="1"/>
      <w:marLeft w:val="0"/>
      <w:marRight w:val="0"/>
      <w:marTop w:val="0"/>
      <w:marBottom w:val="0"/>
      <w:divBdr>
        <w:top w:val="none" w:sz="0" w:space="0" w:color="auto"/>
        <w:left w:val="none" w:sz="0" w:space="0" w:color="auto"/>
        <w:bottom w:val="none" w:sz="0" w:space="0" w:color="auto"/>
        <w:right w:val="none" w:sz="0" w:space="0" w:color="auto"/>
      </w:divBdr>
    </w:div>
    <w:div w:id="749348248">
      <w:bodyDiv w:val="1"/>
      <w:marLeft w:val="0"/>
      <w:marRight w:val="0"/>
      <w:marTop w:val="0"/>
      <w:marBottom w:val="0"/>
      <w:divBdr>
        <w:top w:val="none" w:sz="0" w:space="0" w:color="auto"/>
        <w:left w:val="none" w:sz="0" w:space="0" w:color="auto"/>
        <w:bottom w:val="none" w:sz="0" w:space="0" w:color="auto"/>
        <w:right w:val="none" w:sz="0" w:space="0" w:color="auto"/>
      </w:divBdr>
    </w:div>
    <w:div w:id="765737823">
      <w:bodyDiv w:val="1"/>
      <w:marLeft w:val="0"/>
      <w:marRight w:val="0"/>
      <w:marTop w:val="0"/>
      <w:marBottom w:val="0"/>
      <w:divBdr>
        <w:top w:val="none" w:sz="0" w:space="0" w:color="auto"/>
        <w:left w:val="none" w:sz="0" w:space="0" w:color="auto"/>
        <w:bottom w:val="none" w:sz="0" w:space="0" w:color="auto"/>
        <w:right w:val="none" w:sz="0" w:space="0" w:color="auto"/>
      </w:divBdr>
    </w:div>
    <w:div w:id="778140981">
      <w:bodyDiv w:val="1"/>
      <w:marLeft w:val="0"/>
      <w:marRight w:val="0"/>
      <w:marTop w:val="0"/>
      <w:marBottom w:val="0"/>
      <w:divBdr>
        <w:top w:val="none" w:sz="0" w:space="0" w:color="auto"/>
        <w:left w:val="none" w:sz="0" w:space="0" w:color="auto"/>
        <w:bottom w:val="none" w:sz="0" w:space="0" w:color="auto"/>
        <w:right w:val="none" w:sz="0" w:space="0" w:color="auto"/>
      </w:divBdr>
    </w:div>
    <w:div w:id="792134218">
      <w:bodyDiv w:val="1"/>
      <w:marLeft w:val="0"/>
      <w:marRight w:val="0"/>
      <w:marTop w:val="0"/>
      <w:marBottom w:val="0"/>
      <w:divBdr>
        <w:top w:val="none" w:sz="0" w:space="0" w:color="auto"/>
        <w:left w:val="none" w:sz="0" w:space="0" w:color="auto"/>
        <w:bottom w:val="none" w:sz="0" w:space="0" w:color="auto"/>
        <w:right w:val="none" w:sz="0" w:space="0" w:color="auto"/>
      </w:divBdr>
    </w:div>
    <w:div w:id="915629353">
      <w:bodyDiv w:val="1"/>
      <w:marLeft w:val="0"/>
      <w:marRight w:val="0"/>
      <w:marTop w:val="0"/>
      <w:marBottom w:val="0"/>
      <w:divBdr>
        <w:top w:val="none" w:sz="0" w:space="0" w:color="auto"/>
        <w:left w:val="none" w:sz="0" w:space="0" w:color="auto"/>
        <w:bottom w:val="none" w:sz="0" w:space="0" w:color="auto"/>
        <w:right w:val="none" w:sz="0" w:space="0" w:color="auto"/>
      </w:divBdr>
    </w:div>
    <w:div w:id="959916876">
      <w:bodyDiv w:val="1"/>
      <w:marLeft w:val="0"/>
      <w:marRight w:val="0"/>
      <w:marTop w:val="0"/>
      <w:marBottom w:val="0"/>
      <w:divBdr>
        <w:top w:val="none" w:sz="0" w:space="0" w:color="auto"/>
        <w:left w:val="none" w:sz="0" w:space="0" w:color="auto"/>
        <w:bottom w:val="none" w:sz="0" w:space="0" w:color="auto"/>
        <w:right w:val="none" w:sz="0" w:space="0" w:color="auto"/>
      </w:divBdr>
    </w:div>
    <w:div w:id="974723292">
      <w:bodyDiv w:val="1"/>
      <w:marLeft w:val="0"/>
      <w:marRight w:val="0"/>
      <w:marTop w:val="0"/>
      <w:marBottom w:val="0"/>
      <w:divBdr>
        <w:top w:val="none" w:sz="0" w:space="0" w:color="auto"/>
        <w:left w:val="none" w:sz="0" w:space="0" w:color="auto"/>
        <w:bottom w:val="none" w:sz="0" w:space="0" w:color="auto"/>
        <w:right w:val="none" w:sz="0" w:space="0" w:color="auto"/>
      </w:divBdr>
    </w:div>
    <w:div w:id="1046488360">
      <w:bodyDiv w:val="1"/>
      <w:marLeft w:val="0"/>
      <w:marRight w:val="0"/>
      <w:marTop w:val="0"/>
      <w:marBottom w:val="0"/>
      <w:divBdr>
        <w:top w:val="none" w:sz="0" w:space="0" w:color="auto"/>
        <w:left w:val="none" w:sz="0" w:space="0" w:color="auto"/>
        <w:bottom w:val="none" w:sz="0" w:space="0" w:color="auto"/>
        <w:right w:val="none" w:sz="0" w:space="0" w:color="auto"/>
      </w:divBdr>
    </w:div>
    <w:div w:id="1048144745">
      <w:bodyDiv w:val="1"/>
      <w:marLeft w:val="0"/>
      <w:marRight w:val="0"/>
      <w:marTop w:val="0"/>
      <w:marBottom w:val="0"/>
      <w:divBdr>
        <w:top w:val="none" w:sz="0" w:space="0" w:color="auto"/>
        <w:left w:val="none" w:sz="0" w:space="0" w:color="auto"/>
        <w:bottom w:val="none" w:sz="0" w:space="0" w:color="auto"/>
        <w:right w:val="none" w:sz="0" w:space="0" w:color="auto"/>
      </w:divBdr>
    </w:div>
    <w:div w:id="1062100477">
      <w:bodyDiv w:val="1"/>
      <w:marLeft w:val="0"/>
      <w:marRight w:val="0"/>
      <w:marTop w:val="0"/>
      <w:marBottom w:val="0"/>
      <w:divBdr>
        <w:top w:val="none" w:sz="0" w:space="0" w:color="auto"/>
        <w:left w:val="none" w:sz="0" w:space="0" w:color="auto"/>
        <w:bottom w:val="none" w:sz="0" w:space="0" w:color="auto"/>
        <w:right w:val="none" w:sz="0" w:space="0" w:color="auto"/>
      </w:divBdr>
    </w:div>
    <w:div w:id="1072627713">
      <w:bodyDiv w:val="1"/>
      <w:marLeft w:val="0"/>
      <w:marRight w:val="0"/>
      <w:marTop w:val="0"/>
      <w:marBottom w:val="0"/>
      <w:divBdr>
        <w:top w:val="none" w:sz="0" w:space="0" w:color="auto"/>
        <w:left w:val="none" w:sz="0" w:space="0" w:color="auto"/>
        <w:bottom w:val="none" w:sz="0" w:space="0" w:color="auto"/>
        <w:right w:val="none" w:sz="0" w:space="0" w:color="auto"/>
      </w:divBdr>
    </w:div>
    <w:div w:id="1075980707">
      <w:bodyDiv w:val="1"/>
      <w:marLeft w:val="0"/>
      <w:marRight w:val="0"/>
      <w:marTop w:val="0"/>
      <w:marBottom w:val="0"/>
      <w:divBdr>
        <w:top w:val="none" w:sz="0" w:space="0" w:color="auto"/>
        <w:left w:val="none" w:sz="0" w:space="0" w:color="auto"/>
        <w:bottom w:val="none" w:sz="0" w:space="0" w:color="auto"/>
        <w:right w:val="none" w:sz="0" w:space="0" w:color="auto"/>
      </w:divBdr>
    </w:div>
    <w:div w:id="1142111959">
      <w:bodyDiv w:val="1"/>
      <w:marLeft w:val="0"/>
      <w:marRight w:val="0"/>
      <w:marTop w:val="0"/>
      <w:marBottom w:val="0"/>
      <w:divBdr>
        <w:top w:val="none" w:sz="0" w:space="0" w:color="auto"/>
        <w:left w:val="none" w:sz="0" w:space="0" w:color="auto"/>
        <w:bottom w:val="none" w:sz="0" w:space="0" w:color="auto"/>
        <w:right w:val="none" w:sz="0" w:space="0" w:color="auto"/>
      </w:divBdr>
    </w:div>
    <w:div w:id="1152258933">
      <w:bodyDiv w:val="1"/>
      <w:marLeft w:val="0"/>
      <w:marRight w:val="0"/>
      <w:marTop w:val="0"/>
      <w:marBottom w:val="0"/>
      <w:divBdr>
        <w:top w:val="none" w:sz="0" w:space="0" w:color="auto"/>
        <w:left w:val="none" w:sz="0" w:space="0" w:color="auto"/>
        <w:bottom w:val="none" w:sz="0" w:space="0" w:color="auto"/>
        <w:right w:val="none" w:sz="0" w:space="0" w:color="auto"/>
      </w:divBdr>
    </w:div>
    <w:div w:id="1184442892">
      <w:bodyDiv w:val="1"/>
      <w:marLeft w:val="0"/>
      <w:marRight w:val="0"/>
      <w:marTop w:val="0"/>
      <w:marBottom w:val="0"/>
      <w:divBdr>
        <w:top w:val="none" w:sz="0" w:space="0" w:color="auto"/>
        <w:left w:val="none" w:sz="0" w:space="0" w:color="auto"/>
        <w:bottom w:val="none" w:sz="0" w:space="0" w:color="auto"/>
        <w:right w:val="none" w:sz="0" w:space="0" w:color="auto"/>
      </w:divBdr>
    </w:div>
    <w:div w:id="1186017103">
      <w:bodyDiv w:val="1"/>
      <w:marLeft w:val="0"/>
      <w:marRight w:val="0"/>
      <w:marTop w:val="0"/>
      <w:marBottom w:val="0"/>
      <w:divBdr>
        <w:top w:val="none" w:sz="0" w:space="0" w:color="auto"/>
        <w:left w:val="none" w:sz="0" w:space="0" w:color="auto"/>
        <w:bottom w:val="none" w:sz="0" w:space="0" w:color="auto"/>
        <w:right w:val="none" w:sz="0" w:space="0" w:color="auto"/>
      </w:divBdr>
    </w:div>
    <w:div w:id="1203202393">
      <w:bodyDiv w:val="1"/>
      <w:marLeft w:val="0"/>
      <w:marRight w:val="0"/>
      <w:marTop w:val="0"/>
      <w:marBottom w:val="0"/>
      <w:divBdr>
        <w:top w:val="none" w:sz="0" w:space="0" w:color="auto"/>
        <w:left w:val="none" w:sz="0" w:space="0" w:color="auto"/>
        <w:bottom w:val="none" w:sz="0" w:space="0" w:color="auto"/>
        <w:right w:val="none" w:sz="0" w:space="0" w:color="auto"/>
      </w:divBdr>
    </w:div>
    <w:div w:id="1219130158">
      <w:bodyDiv w:val="1"/>
      <w:marLeft w:val="0"/>
      <w:marRight w:val="0"/>
      <w:marTop w:val="0"/>
      <w:marBottom w:val="0"/>
      <w:divBdr>
        <w:top w:val="none" w:sz="0" w:space="0" w:color="auto"/>
        <w:left w:val="none" w:sz="0" w:space="0" w:color="auto"/>
        <w:bottom w:val="none" w:sz="0" w:space="0" w:color="auto"/>
        <w:right w:val="none" w:sz="0" w:space="0" w:color="auto"/>
      </w:divBdr>
    </w:div>
    <w:div w:id="1252541495">
      <w:bodyDiv w:val="1"/>
      <w:marLeft w:val="0"/>
      <w:marRight w:val="0"/>
      <w:marTop w:val="0"/>
      <w:marBottom w:val="0"/>
      <w:divBdr>
        <w:top w:val="none" w:sz="0" w:space="0" w:color="auto"/>
        <w:left w:val="none" w:sz="0" w:space="0" w:color="auto"/>
        <w:bottom w:val="none" w:sz="0" w:space="0" w:color="auto"/>
        <w:right w:val="none" w:sz="0" w:space="0" w:color="auto"/>
      </w:divBdr>
    </w:div>
    <w:div w:id="1256132378">
      <w:bodyDiv w:val="1"/>
      <w:marLeft w:val="0"/>
      <w:marRight w:val="0"/>
      <w:marTop w:val="0"/>
      <w:marBottom w:val="0"/>
      <w:divBdr>
        <w:top w:val="none" w:sz="0" w:space="0" w:color="auto"/>
        <w:left w:val="none" w:sz="0" w:space="0" w:color="auto"/>
        <w:bottom w:val="none" w:sz="0" w:space="0" w:color="auto"/>
        <w:right w:val="none" w:sz="0" w:space="0" w:color="auto"/>
      </w:divBdr>
    </w:div>
    <w:div w:id="1268199557">
      <w:bodyDiv w:val="1"/>
      <w:marLeft w:val="0"/>
      <w:marRight w:val="0"/>
      <w:marTop w:val="0"/>
      <w:marBottom w:val="0"/>
      <w:divBdr>
        <w:top w:val="none" w:sz="0" w:space="0" w:color="auto"/>
        <w:left w:val="none" w:sz="0" w:space="0" w:color="auto"/>
        <w:bottom w:val="none" w:sz="0" w:space="0" w:color="auto"/>
        <w:right w:val="none" w:sz="0" w:space="0" w:color="auto"/>
      </w:divBdr>
    </w:div>
    <w:div w:id="1274627087">
      <w:bodyDiv w:val="1"/>
      <w:marLeft w:val="0"/>
      <w:marRight w:val="0"/>
      <w:marTop w:val="0"/>
      <w:marBottom w:val="0"/>
      <w:divBdr>
        <w:top w:val="none" w:sz="0" w:space="0" w:color="auto"/>
        <w:left w:val="none" w:sz="0" w:space="0" w:color="auto"/>
        <w:bottom w:val="none" w:sz="0" w:space="0" w:color="auto"/>
        <w:right w:val="none" w:sz="0" w:space="0" w:color="auto"/>
      </w:divBdr>
    </w:div>
    <w:div w:id="1275479417">
      <w:bodyDiv w:val="1"/>
      <w:marLeft w:val="0"/>
      <w:marRight w:val="0"/>
      <w:marTop w:val="0"/>
      <w:marBottom w:val="0"/>
      <w:divBdr>
        <w:top w:val="none" w:sz="0" w:space="0" w:color="auto"/>
        <w:left w:val="none" w:sz="0" w:space="0" w:color="auto"/>
        <w:bottom w:val="none" w:sz="0" w:space="0" w:color="auto"/>
        <w:right w:val="none" w:sz="0" w:space="0" w:color="auto"/>
      </w:divBdr>
    </w:div>
    <w:div w:id="1338078782">
      <w:bodyDiv w:val="1"/>
      <w:marLeft w:val="0"/>
      <w:marRight w:val="0"/>
      <w:marTop w:val="0"/>
      <w:marBottom w:val="0"/>
      <w:divBdr>
        <w:top w:val="none" w:sz="0" w:space="0" w:color="auto"/>
        <w:left w:val="none" w:sz="0" w:space="0" w:color="auto"/>
        <w:bottom w:val="none" w:sz="0" w:space="0" w:color="auto"/>
        <w:right w:val="none" w:sz="0" w:space="0" w:color="auto"/>
      </w:divBdr>
    </w:div>
    <w:div w:id="1366055004">
      <w:bodyDiv w:val="1"/>
      <w:marLeft w:val="0"/>
      <w:marRight w:val="0"/>
      <w:marTop w:val="0"/>
      <w:marBottom w:val="0"/>
      <w:divBdr>
        <w:top w:val="none" w:sz="0" w:space="0" w:color="auto"/>
        <w:left w:val="none" w:sz="0" w:space="0" w:color="auto"/>
        <w:bottom w:val="none" w:sz="0" w:space="0" w:color="auto"/>
        <w:right w:val="none" w:sz="0" w:space="0" w:color="auto"/>
      </w:divBdr>
    </w:div>
    <w:div w:id="1394500014">
      <w:bodyDiv w:val="1"/>
      <w:marLeft w:val="0"/>
      <w:marRight w:val="0"/>
      <w:marTop w:val="0"/>
      <w:marBottom w:val="0"/>
      <w:divBdr>
        <w:top w:val="none" w:sz="0" w:space="0" w:color="auto"/>
        <w:left w:val="none" w:sz="0" w:space="0" w:color="auto"/>
        <w:bottom w:val="none" w:sz="0" w:space="0" w:color="auto"/>
        <w:right w:val="none" w:sz="0" w:space="0" w:color="auto"/>
      </w:divBdr>
    </w:div>
    <w:div w:id="1431463058">
      <w:bodyDiv w:val="1"/>
      <w:marLeft w:val="0"/>
      <w:marRight w:val="0"/>
      <w:marTop w:val="0"/>
      <w:marBottom w:val="0"/>
      <w:divBdr>
        <w:top w:val="none" w:sz="0" w:space="0" w:color="auto"/>
        <w:left w:val="none" w:sz="0" w:space="0" w:color="auto"/>
        <w:bottom w:val="none" w:sz="0" w:space="0" w:color="auto"/>
        <w:right w:val="none" w:sz="0" w:space="0" w:color="auto"/>
      </w:divBdr>
    </w:div>
    <w:div w:id="1455370195">
      <w:bodyDiv w:val="1"/>
      <w:marLeft w:val="0"/>
      <w:marRight w:val="0"/>
      <w:marTop w:val="0"/>
      <w:marBottom w:val="0"/>
      <w:divBdr>
        <w:top w:val="none" w:sz="0" w:space="0" w:color="auto"/>
        <w:left w:val="none" w:sz="0" w:space="0" w:color="auto"/>
        <w:bottom w:val="none" w:sz="0" w:space="0" w:color="auto"/>
        <w:right w:val="none" w:sz="0" w:space="0" w:color="auto"/>
      </w:divBdr>
    </w:div>
    <w:div w:id="1459182405">
      <w:bodyDiv w:val="1"/>
      <w:marLeft w:val="0"/>
      <w:marRight w:val="0"/>
      <w:marTop w:val="0"/>
      <w:marBottom w:val="0"/>
      <w:divBdr>
        <w:top w:val="none" w:sz="0" w:space="0" w:color="auto"/>
        <w:left w:val="none" w:sz="0" w:space="0" w:color="auto"/>
        <w:bottom w:val="none" w:sz="0" w:space="0" w:color="auto"/>
        <w:right w:val="none" w:sz="0" w:space="0" w:color="auto"/>
      </w:divBdr>
    </w:div>
    <w:div w:id="1492259930">
      <w:bodyDiv w:val="1"/>
      <w:marLeft w:val="0"/>
      <w:marRight w:val="0"/>
      <w:marTop w:val="0"/>
      <w:marBottom w:val="0"/>
      <w:divBdr>
        <w:top w:val="none" w:sz="0" w:space="0" w:color="auto"/>
        <w:left w:val="none" w:sz="0" w:space="0" w:color="auto"/>
        <w:bottom w:val="none" w:sz="0" w:space="0" w:color="auto"/>
        <w:right w:val="none" w:sz="0" w:space="0" w:color="auto"/>
      </w:divBdr>
    </w:div>
    <w:div w:id="1571696465">
      <w:bodyDiv w:val="1"/>
      <w:marLeft w:val="0"/>
      <w:marRight w:val="0"/>
      <w:marTop w:val="0"/>
      <w:marBottom w:val="0"/>
      <w:divBdr>
        <w:top w:val="none" w:sz="0" w:space="0" w:color="auto"/>
        <w:left w:val="none" w:sz="0" w:space="0" w:color="auto"/>
        <w:bottom w:val="none" w:sz="0" w:space="0" w:color="auto"/>
        <w:right w:val="none" w:sz="0" w:space="0" w:color="auto"/>
      </w:divBdr>
    </w:div>
    <w:div w:id="1590887683">
      <w:bodyDiv w:val="1"/>
      <w:marLeft w:val="0"/>
      <w:marRight w:val="0"/>
      <w:marTop w:val="0"/>
      <w:marBottom w:val="0"/>
      <w:divBdr>
        <w:top w:val="none" w:sz="0" w:space="0" w:color="auto"/>
        <w:left w:val="none" w:sz="0" w:space="0" w:color="auto"/>
        <w:bottom w:val="none" w:sz="0" w:space="0" w:color="auto"/>
        <w:right w:val="none" w:sz="0" w:space="0" w:color="auto"/>
      </w:divBdr>
    </w:div>
    <w:div w:id="1672216789">
      <w:bodyDiv w:val="1"/>
      <w:marLeft w:val="0"/>
      <w:marRight w:val="0"/>
      <w:marTop w:val="0"/>
      <w:marBottom w:val="0"/>
      <w:divBdr>
        <w:top w:val="none" w:sz="0" w:space="0" w:color="auto"/>
        <w:left w:val="none" w:sz="0" w:space="0" w:color="auto"/>
        <w:bottom w:val="none" w:sz="0" w:space="0" w:color="auto"/>
        <w:right w:val="none" w:sz="0" w:space="0" w:color="auto"/>
      </w:divBdr>
    </w:div>
    <w:div w:id="1674449105">
      <w:bodyDiv w:val="1"/>
      <w:marLeft w:val="0"/>
      <w:marRight w:val="0"/>
      <w:marTop w:val="0"/>
      <w:marBottom w:val="0"/>
      <w:divBdr>
        <w:top w:val="none" w:sz="0" w:space="0" w:color="auto"/>
        <w:left w:val="none" w:sz="0" w:space="0" w:color="auto"/>
        <w:bottom w:val="none" w:sz="0" w:space="0" w:color="auto"/>
        <w:right w:val="none" w:sz="0" w:space="0" w:color="auto"/>
      </w:divBdr>
    </w:div>
    <w:div w:id="1684167435">
      <w:bodyDiv w:val="1"/>
      <w:marLeft w:val="0"/>
      <w:marRight w:val="0"/>
      <w:marTop w:val="0"/>
      <w:marBottom w:val="0"/>
      <w:divBdr>
        <w:top w:val="none" w:sz="0" w:space="0" w:color="auto"/>
        <w:left w:val="none" w:sz="0" w:space="0" w:color="auto"/>
        <w:bottom w:val="none" w:sz="0" w:space="0" w:color="auto"/>
        <w:right w:val="none" w:sz="0" w:space="0" w:color="auto"/>
      </w:divBdr>
    </w:div>
    <w:div w:id="1802768746">
      <w:bodyDiv w:val="1"/>
      <w:marLeft w:val="0"/>
      <w:marRight w:val="0"/>
      <w:marTop w:val="0"/>
      <w:marBottom w:val="0"/>
      <w:divBdr>
        <w:top w:val="none" w:sz="0" w:space="0" w:color="auto"/>
        <w:left w:val="none" w:sz="0" w:space="0" w:color="auto"/>
        <w:bottom w:val="none" w:sz="0" w:space="0" w:color="auto"/>
        <w:right w:val="none" w:sz="0" w:space="0" w:color="auto"/>
      </w:divBdr>
    </w:div>
    <w:div w:id="1890872544">
      <w:bodyDiv w:val="1"/>
      <w:marLeft w:val="0"/>
      <w:marRight w:val="0"/>
      <w:marTop w:val="0"/>
      <w:marBottom w:val="0"/>
      <w:divBdr>
        <w:top w:val="none" w:sz="0" w:space="0" w:color="auto"/>
        <w:left w:val="none" w:sz="0" w:space="0" w:color="auto"/>
        <w:bottom w:val="none" w:sz="0" w:space="0" w:color="auto"/>
        <w:right w:val="none" w:sz="0" w:space="0" w:color="auto"/>
      </w:divBdr>
    </w:div>
    <w:div w:id="1954677118">
      <w:bodyDiv w:val="1"/>
      <w:marLeft w:val="0"/>
      <w:marRight w:val="0"/>
      <w:marTop w:val="0"/>
      <w:marBottom w:val="0"/>
      <w:divBdr>
        <w:top w:val="none" w:sz="0" w:space="0" w:color="auto"/>
        <w:left w:val="none" w:sz="0" w:space="0" w:color="auto"/>
        <w:bottom w:val="none" w:sz="0" w:space="0" w:color="auto"/>
        <w:right w:val="none" w:sz="0" w:space="0" w:color="auto"/>
      </w:divBdr>
    </w:div>
    <w:div w:id="1977833951">
      <w:bodyDiv w:val="1"/>
      <w:marLeft w:val="0"/>
      <w:marRight w:val="0"/>
      <w:marTop w:val="0"/>
      <w:marBottom w:val="0"/>
      <w:divBdr>
        <w:top w:val="none" w:sz="0" w:space="0" w:color="auto"/>
        <w:left w:val="none" w:sz="0" w:space="0" w:color="auto"/>
        <w:bottom w:val="none" w:sz="0" w:space="0" w:color="auto"/>
        <w:right w:val="none" w:sz="0" w:space="0" w:color="auto"/>
      </w:divBdr>
    </w:div>
    <w:div w:id="2048338326">
      <w:bodyDiv w:val="1"/>
      <w:marLeft w:val="0"/>
      <w:marRight w:val="0"/>
      <w:marTop w:val="0"/>
      <w:marBottom w:val="0"/>
      <w:divBdr>
        <w:top w:val="none" w:sz="0" w:space="0" w:color="auto"/>
        <w:left w:val="none" w:sz="0" w:space="0" w:color="auto"/>
        <w:bottom w:val="none" w:sz="0" w:space="0" w:color="auto"/>
        <w:right w:val="none" w:sz="0" w:space="0" w:color="auto"/>
      </w:divBdr>
    </w:div>
    <w:div w:id="2145269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inderopvang.nl/" TargetMode="External"/><Relationship Id="rId18" Type="http://schemas.openxmlformats.org/officeDocument/2006/relationships/hyperlink" Target="http://www.1ratio.nl" TargetMode="External"/><Relationship Id="rId3" Type="http://schemas.openxmlformats.org/officeDocument/2006/relationships/customXml" Target="../customXml/item3.xml"/><Relationship Id="rId21" Type="http://schemas.openxmlformats.org/officeDocument/2006/relationships/hyperlink" Target="mailto:info@kobuitengewoon.nl"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1ratio.nl/bk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1ratio.nl/bk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egeschillencommissie.nl/"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7ab659e-d329-4808-b422-c89a951e2b7f" xsi:nil="true"/>
    <lcf76f155ced4ddcb4097134ff3c332f xmlns="efc58b21-cbd0-4310-bd6a-8d33d46a03c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F1364AE2B0C2545B85395DBDFA57DD4" ma:contentTypeVersion="" ma:contentTypeDescription="Een nieuw document maken." ma:contentTypeScope="" ma:versionID="1fbcb9d539cb9935aa2de4f647c98b4f">
  <xsd:schema xmlns:xsd="http://www.w3.org/2001/XMLSchema" xmlns:xs="http://www.w3.org/2001/XMLSchema" xmlns:p="http://schemas.microsoft.com/office/2006/metadata/properties" xmlns:ns2="efc58b21-cbd0-4310-bd6a-8d33d46a03cd" xmlns:ns3="09e18bc7-c92f-4074-9c31-49f573fa09a2" xmlns:ns4="97ab659e-d329-4808-b422-c89a951e2b7f" targetNamespace="http://schemas.microsoft.com/office/2006/metadata/properties" ma:root="true" ma:fieldsID="d0299ad4b3183a8ffdc34283b5d5aa33" ns2:_="" ns3:_="" ns4:_="">
    <xsd:import namespace="efc58b21-cbd0-4310-bd6a-8d33d46a03cd"/>
    <xsd:import namespace="09e18bc7-c92f-4074-9c31-49f573fa09a2"/>
    <xsd:import namespace="97ab659e-d329-4808-b422-c89a951e2b7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c58b21-cbd0-4310-bd6a-8d33d46a03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98643634-11c9-4c2d-a634-e048e040ce3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e18bc7-c92f-4074-9c31-49f573fa09a2"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ab659e-d329-4808-b422-c89a951e2b7f" elementFormDefault="qualified">
    <xsd:import namespace="http://schemas.microsoft.com/office/2006/documentManagement/types"/>
    <xsd:import namespace="http://schemas.microsoft.com/office/infopath/2007/PartnerControls"/>
    <xsd:element name="TaxCatchAll" ma:index="23" nillable="true" ma:displayName="Catch-all-kolom van taxonomie" ma:hidden="true" ma:list="{309EE303-0D1E-4A6E-82DF-C5D25EE9854D}" ma:internalName="TaxCatchAll" ma:showField="CatchAllData" ma:web="{09e18bc7-c92f-4074-9c31-49f573fa09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446F00-1EAD-43D3-A1BD-7050764505F0}">
  <ds:schemaRefs>
    <ds:schemaRef ds:uri="http://schemas.openxmlformats.org/officeDocument/2006/bibliography"/>
  </ds:schemaRefs>
</ds:datastoreItem>
</file>

<file path=customXml/itemProps2.xml><?xml version="1.0" encoding="utf-8"?>
<ds:datastoreItem xmlns:ds="http://schemas.openxmlformats.org/officeDocument/2006/customXml" ds:itemID="{51E3F70A-5D5E-4E00-BE49-E0DBCEA60B66}">
  <ds:schemaRefs>
    <ds:schemaRef ds:uri="http://schemas.microsoft.com/office/2006/metadata/properties"/>
    <ds:schemaRef ds:uri="http://schemas.microsoft.com/office/infopath/2007/PartnerControls"/>
    <ds:schemaRef ds:uri="97ab659e-d329-4808-b422-c89a951e2b7f"/>
    <ds:schemaRef ds:uri="efc58b21-cbd0-4310-bd6a-8d33d46a03cd"/>
  </ds:schemaRefs>
</ds:datastoreItem>
</file>

<file path=customXml/itemProps3.xml><?xml version="1.0" encoding="utf-8"?>
<ds:datastoreItem xmlns:ds="http://schemas.openxmlformats.org/officeDocument/2006/customXml" ds:itemID="{9113B135-A011-404F-AE52-41241B9812C3}">
  <ds:schemaRefs>
    <ds:schemaRef ds:uri="http://schemas.microsoft.com/sharepoint/v3/contenttype/forms"/>
  </ds:schemaRefs>
</ds:datastoreItem>
</file>

<file path=customXml/itemProps4.xml><?xml version="1.0" encoding="utf-8"?>
<ds:datastoreItem xmlns:ds="http://schemas.openxmlformats.org/officeDocument/2006/customXml" ds:itemID="{E8910854-2D38-4877-81FF-213CE0E7CB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c58b21-cbd0-4310-bd6a-8d33d46a03cd"/>
    <ds:schemaRef ds:uri="09e18bc7-c92f-4074-9c31-49f573fa09a2"/>
    <ds:schemaRef ds:uri="97ab659e-d329-4808-b422-c89a951e2b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8622</Words>
  <Characters>47423</Characters>
  <Application>Microsoft Office Word</Application>
  <DocSecurity>0</DocSecurity>
  <Lines>395</Lines>
  <Paragraphs>111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Sanne Craanen</dc:creator>
  <cp:keywords/>
  <dc:description/>
  <cp:lastModifiedBy>Kinderopvang BuitenGewoon - Sanne Naaktgeboren</cp:lastModifiedBy>
  <cp:revision>2</cp:revision>
  <cp:lastPrinted>2025-09-10T18:53:00Z</cp:lastPrinted>
  <dcterms:created xsi:type="dcterms:W3CDTF">2026-02-20T15:11:00Z</dcterms:created>
  <dcterms:modified xsi:type="dcterms:W3CDTF">2026-02-20T15:11:00Z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0x0101005F1364AE2B0C2545B85395DBDFA57DD4</vt:lpwstr>
  </property>
  <property fmtid="{D5CDD505-2E9C-101B-9397-08002B2CF9AE}" pid="3" name="MediaServiceImageTags">
    <vt:lpwstr/>
  </property>
</Properties>
</file>